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279B1" w:rsidRDefault="00876C86" w:rsidP="00BE7463">
      <w:pPr>
        <w:ind w:left="2880" w:right="-1"/>
        <w:rPr>
          <w:b/>
        </w:rPr>
      </w:pPr>
      <w:r w:rsidRPr="00876C86">
        <w:pict>
          <v:rect id="_x0000_s2050" style="position:absolute;left:0;text-align:left;margin-left:-9pt;margin-top:-9pt;width:153pt;height:738pt;z-index:-251659264;v-text-anchor:middle" fillcolor="blue" stroked="f">
            <v:fill opacity="32112f" color2="yellow"/>
            <v:stroke joinstyle="round"/>
          </v:rect>
        </w:pict>
      </w:r>
      <w:r w:rsidRPr="00876C86">
        <w:pict>
          <v:rect id="_x0000_s2051" style="position:absolute;left:0;text-align:left;margin-left:-9pt;margin-top:-9pt;width:153pt;height:738pt;z-index:-251658240;v-text-anchor:middle" fillcolor="blue" stroked="f">
            <v:fill opacity="32112f" color2="yellow"/>
            <v:stroke joinstyle="round"/>
          </v:rect>
        </w:pict>
      </w:r>
    </w:p>
    <w:p w:rsidR="007279B1" w:rsidRDefault="007279B1">
      <w:pPr>
        <w:ind w:left="3060" w:right="360"/>
        <w:jc w:val="center"/>
      </w:pPr>
    </w:p>
    <w:p w:rsidR="007279B1" w:rsidRDefault="007279B1">
      <w:pPr>
        <w:ind w:left="3060" w:right="360"/>
      </w:pPr>
    </w:p>
    <w:p w:rsidR="007279B1" w:rsidRDefault="007279B1">
      <w:pPr>
        <w:ind w:left="3060" w:right="360"/>
        <w:jc w:val="right"/>
        <w:rPr>
          <w:b/>
          <w:caps/>
          <w:sz w:val="32"/>
          <w:szCs w:val="32"/>
        </w:rPr>
      </w:pPr>
    </w:p>
    <w:p w:rsidR="007279B1" w:rsidRDefault="007279B1">
      <w:pPr>
        <w:pStyle w:val="S"/>
        <w:ind w:right="360"/>
        <w:rPr>
          <w:sz w:val="32"/>
          <w:szCs w:val="32"/>
        </w:rPr>
      </w:pPr>
    </w:p>
    <w:p w:rsidR="007279B1" w:rsidRDefault="007279B1">
      <w:pPr>
        <w:pStyle w:val="S"/>
        <w:ind w:right="360"/>
        <w:rPr>
          <w:sz w:val="32"/>
          <w:szCs w:val="32"/>
        </w:rPr>
      </w:pPr>
    </w:p>
    <w:p w:rsidR="007279B1" w:rsidRDefault="007279B1">
      <w:pPr>
        <w:pStyle w:val="S"/>
        <w:ind w:left="0" w:right="-427"/>
        <w:jc w:val="left"/>
        <w:rPr>
          <w:sz w:val="32"/>
          <w:szCs w:val="32"/>
        </w:rPr>
      </w:pPr>
    </w:p>
    <w:p w:rsidR="007279B1" w:rsidRDefault="007279B1">
      <w:pPr>
        <w:pStyle w:val="S"/>
        <w:ind w:left="2977" w:right="-1"/>
        <w:rPr>
          <w:sz w:val="32"/>
          <w:szCs w:val="32"/>
        </w:rPr>
      </w:pPr>
      <w:r>
        <w:rPr>
          <w:sz w:val="32"/>
          <w:szCs w:val="32"/>
        </w:rPr>
        <w:t>ПРАВИЛА ЗЕМЛЕПОЛЬЗОВАНИЯ И ЗАСТРОЙКИ</w:t>
      </w:r>
    </w:p>
    <w:p w:rsidR="007279B1" w:rsidRDefault="007279B1">
      <w:pPr>
        <w:spacing w:line="360" w:lineRule="auto"/>
        <w:ind w:left="3060" w:right="-1"/>
        <w:jc w:val="right"/>
        <w:rPr>
          <w:b/>
          <w:caps/>
        </w:rPr>
      </w:pPr>
    </w:p>
    <w:p w:rsidR="007279B1" w:rsidRDefault="007279B1">
      <w:pPr>
        <w:spacing w:line="360" w:lineRule="auto"/>
        <w:ind w:left="3060" w:right="-1"/>
        <w:jc w:val="right"/>
        <w:rPr>
          <w:b/>
          <w:caps/>
        </w:rPr>
      </w:pPr>
    </w:p>
    <w:p w:rsidR="007279B1" w:rsidRDefault="007279B1">
      <w:pPr>
        <w:spacing w:line="360" w:lineRule="auto"/>
        <w:ind w:left="3060" w:right="-1"/>
        <w:jc w:val="right"/>
        <w:rPr>
          <w:b/>
          <w:caps/>
        </w:rPr>
      </w:pPr>
    </w:p>
    <w:p w:rsidR="007279B1" w:rsidRDefault="007279B1">
      <w:pPr>
        <w:spacing w:line="360" w:lineRule="auto"/>
        <w:ind w:left="3060" w:right="-1"/>
        <w:jc w:val="right"/>
        <w:rPr>
          <w:b/>
          <w:caps/>
        </w:rPr>
      </w:pPr>
    </w:p>
    <w:p w:rsidR="007279B1" w:rsidRDefault="007279B1">
      <w:pPr>
        <w:pStyle w:val="S"/>
        <w:ind w:right="125"/>
        <w:rPr>
          <w:sz w:val="28"/>
          <w:szCs w:val="28"/>
        </w:rPr>
      </w:pPr>
      <w:r>
        <w:rPr>
          <w:sz w:val="28"/>
          <w:szCs w:val="28"/>
        </w:rPr>
        <w:t>РЕСПУБЛИКА АДЫГЕЯ</w:t>
      </w:r>
    </w:p>
    <w:p w:rsidR="007279B1" w:rsidRDefault="00BE7463">
      <w:pPr>
        <w:pStyle w:val="S"/>
        <w:ind w:right="125"/>
        <w:rPr>
          <w:sz w:val="28"/>
          <w:szCs w:val="28"/>
        </w:rPr>
      </w:pPr>
      <w:r>
        <w:rPr>
          <w:sz w:val="28"/>
          <w:szCs w:val="28"/>
        </w:rPr>
        <w:t>Красногвардейский</w:t>
      </w:r>
      <w:r w:rsidR="006729E3">
        <w:rPr>
          <w:sz w:val="28"/>
          <w:szCs w:val="28"/>
        </w:rPr>
        <w:t xml:space="preserve"> </w:t>
      </w:r>
      <w:r w:rsidR="007279B1">
        <w:rPr>
          <w:sz w:val="28"/>
          <w:szCs w:val="28"/>
        </w:rPr>
        <w:t xml:space="preserve"> РАЙОН</w:t>
      </w:r>
    </w:p>
    <w:p w:rsidR="007279B1" w:rsidRDefault="007279B1">
      <w:pPr>
        <w:pStyle w:val="S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7279B1" w:rsidRDefault="007279B1">
      <w:pPr>
        <w:pStyle w:val="S"/>
        <w:ind w:right="-1"/>
        <w:rPr>
          <w:sz w:val="28"/>
          <w:szCs w:val="28"/>
        </w:rPr>
      </w:pPr>
    </w:p>
    <w:p w:rsidR="007279B1" w:rsidRDefault="007279B1">
      <w:pPr>
        <w:pStyle w:val="S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1178">
        <w:rPr>
          <w:sz w:val="28"/>
          <w:szCs w:val="28"/>
        </w:rPr>
        <w:t xml:space="preserve">             «</w:t>
      </w:r>
      <w:r w:rsidR="00BE7463">
        <w:rPr>
          <w:sz w:val="28"/>
          <w:szCs w:val="28"/>
        </w:rPr>
        <w:t>Белосельское</w:t>
      </w:r>
      <w:r w:rsidR="006729E3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</w:t>
      </w:r>
    </w:p>
    <w:p w:rsidR="007279B1" w:rsidRDefault="007279B1">
      <w:pPr>
        <w:pStyle w:val="S"/>
        <w:ind w:right="-427"/>
        <w:rPr>
          <w:sz w:val="28"/>
          <w:szCs w:val="28"/>
        </w:rPr>
      </w:pPr>
    </w:p>
    <w:p w:rsidR="007279B1" w:rsidRDefault="007279B1">
      <w:pPr>
        <w:pStyle w:val="S"/>
        <w:ind w:left="0" w:right="360"/>
        <w:jc w:val="both"/>
        <w:rPr>
          <w:sz w:val="28"/>
          <w:szCs w:val="28"/>
        </w:rPr>
      </w:pPr>
    </w:p>
    <w:p w:rsidR="007279B1" w:rsidRDefault="007279B1">
      <w:pPr>
        <w:pStyle w:val="S"/>
        <w:ind w:left="0" w:right="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карта градостроительного зонирования</w:t>
      </w:r>
    </w:p>
    <w:p w:rsidR="007279B1" w:rsidRDefault="007279B1">
      <w:pPr>
        <w:pStyle w:val="S"/>
        <w:ind w:right="125"/>
        <w:rPr>
          <w:sz w:val="28"/>
          <w:szCs w:val="28"/>
        </w:rPr>
      </w:pPr>
      <w:r>
        <w:rPr>
          <w:sz w:val="28"/>
          <w:szCs w:val="28"/>
        </w:rPr>
        <w:t xml:space="preserve">     градостроительные Регламенты</w:t>
      </w:r>
    </w:p>
    <w:p w:rsidR="007279B1" w:rsidRDefault="007279B1">
      <w:pPr>
        <w:pStyle w:val="S"/>
        <w:ind w:right="360"/>
      </w:pPr>
    </w:p>
    <w:p w:rsidR="007279B1" w:rsidRDefault="007279B1">
      <w:pPr>
        <w:pStyle w:val="S"/>
        <w:ind w:right="360"/>
      </w:pPr>
    </w:p>
    <w:p w:rsidR="007279B1" w:rsidRDefault="007279B1">
      <w:pPr>
        <w:ind w:left="3060" w:right="360"/>
        <w:jc w:val="center"/>
      </w:pPr>
    </w:p>
    <w:p w:rsidR="007279B1" w:rsidRDefault="007279B1">
      <w:pPr>
        <w:ind w:left="3060" w:right="360"/>
        <w:jc w:val="center"/>
      </w:pPr>
    </w:p>
    <w:p w:rsidR="007279B1" w:rsidRDefault="007279B1">
      <w:pPr>
        <w:ind w:left="3060" w:right="360"/>
        <w:jc w:val="center"/>
      </w:pPr>
    </w:p>
    <w:p w:rsidR="007279B1" w:rsidRDefault="007279B1">
      <w:pPr>
        <w:tabs>
          <w:tab w:val="left" w:pos="4245"/>
        </w:tabs>
        <w:ind w:left="3060"/>
      </w:pPr>
    </w:p>
    <w:p w:rsidR="007279B1" w:rsidRDefault="007279B1">
      <w:pPr>
        <w:tabs>
          <w:tab w:val="left" w:pos="7110"/>
        </w:tabs>
      </w:pPr>
    </w:p>
    <w:p w:rsidR="007279B1" w:rsidRDefault="007279B1">
      <w:pPr>
        <w:tabs>
          <w:tab w:val="left" w:pos="7110"/>
        </w:tabs>
      </w:pPr>
    </w:p>
    <w:p w:rsidR="007279B1" w:rsidRDefault="007279B1">
      <w:pPr>
        <w:tabs>
          <w:tab w:val="left" w:pos="7110"/>
        </w:tabs>
      </w:pPr>
    </w:p>
    <w:p w:rsidR="007279B1" w:rsidRDefault="007279B1">
      <w:pPr>
        <w:tabs>
          <w:tab w:val="left" w:pos="7110"/>
        </w:tabs>
        <w:rPr>
          <w:sz w:val="28"/>
          <w:szCs w:val="28"/>
        </w:rPr>
      </w:pPr>
    </w:p>
    <w:p w:rsidR="007279B1" w:rsidRDefault="007279B1">
      <w:pPr>
        <w:tabs>
          <w:tab w:val="left" w:pos="7110"/>
        </w:tabs>
        <w:rPr>
          <w:sz w:val="28"/>
          <w:szCs w:val="28"/>
        </w:rPr>
      </w:pPr>
    </w:p>
    <w:p w:rsidR="007279B1" w:rsidRDefault="00D56BCC">
      <w:pPr>
        <w:tabs>
          <w:tab w:val="left" w:pos="7110"/>
        </w:tabs>
        <w:ind w:left="39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Майкоп – 2012</w:t>
      </w:r>
    </w:p>
    <w:p w:rsidR="007279B1" w:rsidRDefault="007279B1">
      <w:pPr>
        <w:keepNext/>
        <w:keepLines/>
        <w:pageBreakBefore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ГРАДОСТРОИТЕЛЬНЫЕ РЕГЛАМЕНТЫ</w:t>
      </w:r>
    </w:p>
    <w:p w:rsidR="007279B1" w:rsidRDefault="007279B1">
      <w:pPr>
        <w:keepNext/>
        <w:keepLines/>
        <w:autoSpaceDE w:val="0"/>
        <w:rPr>
          <w:sz w:val="28"/>
          <w:szCs w:val="28"/>
        </w:rPr>
      </w:pP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Виды и состав территориальных зон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Настоящими Правилами устанавливаются следующие виды территориальных зон на территории муниципального образования «</w:t>
      </w:r>
      <w:proofErr w:type="spellStart"/>
      <w:r w:rsidR="00BE7463">
        <w:rPr>
          <w:sz w:val="28"/>
          <w:szCs w:val="28"/>
        </w:rPr>
        <w:t>Белосельское</w:t>
      </w:r>
      <w:proofErr w:type="spellEnd"/>
      <w:r w:rsidR="006729E3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поселение» Республики Адыгея: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</w:p>
    <w:p w:rsidR="007279B1" w:rsidRDefault="007279B1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Жилые функциональные зоны:</w:t>
      </w:r>
    </w:p>
    <w:p w:rsidR="00E273A3" w:rsidRDefault="00253348" w:rsidP="00E273A3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ЖЗ.101.</w:t>
      </w:r>
      <w:r w:rsidR="00671C3F">
        <w:rPr>
          <w:sz w:val="28"/>
          <w:szCs w:val="28"/>
        </w:rPr>
        <w:t xml:space="preserve"> </w:t>
      </w:r>
      <w:r w:rsidR="00E273A3" w:rsidRPr="00E273A3">
        <w:rPr>
          <w:sz w:val="28"/>
          <w:szCs w:val="28"/>
        </w:rPr>
        <w:t>Зона застройки индивидуальными жилыми домами и личного подсобного хозяйства</w:t>
      </w:r>
    </w:p>
    <w:p w:rsidR="007279B1" w:rsidRDefault="004D2C60" w:rsidP="004D2C60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348">
        <w:rPr>
          <w:sz w:val="28"/>
          <w:szCs w:val="28"/>
        </w:rPr>
        <w:t xml:space="preserve"> </w:t>
      </w:r>
    </w:p>
    <w:p w:rsidR="007279B1" w:rsidRDefault="007279B1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Общественно-деловые функциональные зоны: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ОДЗ.201.Зона </w:t>
      </w:r>
      <w:r w:rsidR="00253348">
        <w:rPr>
          <w:sz w:val="28"/>
          <w:szCs w:val="28"/>
        </w:rPr>
        <w:t>общественно-делового назначения</w:t>
      </w:r>
    </w:p>
    <w:p w:rsidR="00BE7463" w:rsidRDefault="00BE7463">
      <w:pPr>
        <w:keepNext/>
        <w:keepLines/>
        <w:autoSpaceDE w:val="0"/>
        <w:ind w:firstLine="540"/>
        <w:jc w:val="both"/>
        <w:rPr>
          <w:sz w:val="28"/>
          <w:szCs w:val="28"/>
        </w:rPr>
      </w:pPr>
    </w:p>
    <w:p w:rsidR="00BE7463" w:rsidRDefault="00BE7463" w:rsidP="00BE7463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РЗ. 301. Зона рекреации.</w:t>
      </w:r>
    </w:p>
    <w:p w:rsidR="00F31B16" w:rsidRDefault="00F31B16" w:rsidP="004D2C60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</w:p>
    <w:p w:rsidR="004D2C60" w:rsidRDefault="004D2C60" w:rsidP="004D2C60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Зона сельскохозяйственного использования:</w:t>
      </w:r>
    </w:p>
    <w:p w:rsidR="004D2C60" w:rsidRDefault="00BE7463" w:rsidP="004D2C60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СХЗ.4</w:t>
      </w:r>
      <w:r w:rsidR="004D2C60">
        <w:rPr>
          <w:sz w:val="28"/>
          <w:szCs w:val="28"/>
        </w:rPr>
        <w:t xml:space="preserve">01.Зона сельскохозяйственного использования. </w:t>
      </w:r>
    </w:p>
    <w:p w:rsidR="00AC6341" w:rsidRDefault="00BE7463" w:rsidP="004D2C60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СХЗ.4</w:t>
      </w:r>
      <w:r w:rsidR="00AC6341">
        <w:rPr>
          <w:sz w:val="28"/>
          <w:szCs w:val="28"/>
        </w:rPr>
        <w:t>02.Зона сельскохозяйственного производства.</w:t>
      </w:r>
    </w:p>
    <w:p w:rsidR="0076063B" w:rsidRDefault="00F31B16" w:rsidP="00BE7463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1B16" w:rsidRPr="00ED0919" w:rsidRDefault="00BE7463" w:rsidP="00F31B16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ТР.5</w:t>
      </w:r>
      <w:r w:rsidR="00F31B16" w:rsidRPr="0076063B">
        <w:rPr>
          <w:b/>
          <w:sz w:val="28"/>
          <w:szCs w:val="28"/>
        </w:rPr>
        <w:t>01.</w:t>
      </w:r>
      <w:r w:rsidR="00F31B16">
        <w:rPr>
          <w:sz w:val="28"/>
          <w:szCs w:val="28"/>
        </w:rPr>
        <w:t xml:space="preserve"> </w:t>
      </w:r>
      <w:r w:rsidR="00F31B16" w:rsidRPr="00ED0919">
        <w:rPr>
          <w:b/>
          <w:sz w:val="28"/>
          <w:szCs w:val="28"/>
        </w:rPr>
        <w:t>Зона автомобильного транспорта и инженерной инфраструктуры.</w:t>
      </w:r>
    </w:p>
    <w:p w:rsidR="004D2C60" w:rsidRDefault="004D2C60" w:rsidP="00253348">
      <w:pPr>
        <w:keepNext/>
        <w:keepLines/>
        <w:autoSpaceDE w:val="0"/>
        <w:ind w:firstLine="540"/>
        <w:jc w:val="both"/>
        <w:rPr>
          <w:sz w:val="28"/>
          <w:szCs w:val="28"/>
        </w:rPr>
      </w:pPr>
    </w:p>
    <w:p w:rsidR="004D2C60" w:rsidRDefault="00BE7463" w:rsidP="004D2C60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СНЗ.6</w:t>
      </w:r>
      <w:r w:rsidR="004D2C60" w:rsidRPr="00966879">
        <w:rPr>
          <w:b/>
          <w:sz w:val="28"/>
          <w:szCs w:val="28"/>
        </w:rPr>
        <w:t xml:space="preserve">01. </w:t>
      </w:r>
      <w:r w:rsidR="004D2C60">
        <w:rPr>
          <w:b/>
          <w:sz w:val="28"/>
          <w:szCs w:val="28"/>
        </w:rPr>
        <w:t>Зона специального</w:t>
      </w:r>
      <w:r w:rsidR="004D2C60" w:rsidRPr="00966879">
        <w:rPr>
          <w:b/>
          <w:sz w:val="28"/>
          <w:szCs w:val="28"/>
        </w:rPr>
        <w:t xml:space="preserve"> назначения</w:t>
      </w:r>
    </w:p>
    <w:p w:rsidR="00253348" w:rsidRDefault="00253348" w:rsidP="00253348">
      <w:pPr>
        <w:keepNext/>
        <w:keepLines/>
        <w:autoSpaceDE w:val="0"/>
        <w:ind w:firstLine="540"/>
        <w:jc w:val="both"/>
        <w:rPr>
          <w:sz w:val="28"/>
          <w:szCs w:val="28"/>
        </w:rPr>
      </w:pPr>
    </w:p>
    <w:p w:rsidR="004D2C60" w:rsidRPr="004D2C60" w:rsidRDefault="004D2C60" w:rsidP="00253348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 w:rsidRPr="004D2C60">
        <w:rPr>
          <w:b/>
          <w:sz w:val="28"/>
          <w:szCs w:val="28"/>
        </w:rPr>
        <w:t>ЛЗ.801 Зона Лесного фонда</w:t>
      </w:r>
    </w:p>
    <w:p w:rsidR="004D2C60" w:rsidRDefault="004D2C60" w:rsidP="00253348">
      <w:pPr>
        <w:keepNext/>
        <w:keepLines/>
        <w:autoSpaceDE w:val="0"/>
        <w:ind w:firstLine="540"/>
        <w:jc w:val="both"/>
        <w:rPr>
          <w:sz w:val="28"/>
          <w:szCs w:val="28"/>
        </w:rPr>
      </w:pPr>
    </w:p>
    <w:p w:rsidR="00966879" w:rsidRDefault="00966879" w:rsidP="00966879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 w:rsidRPr="00883875">
        <w:rPr>
          <w:b/>
          <w:sz w:val="28"/>
          <w:szCs w:val="28"/>
        </w:rPr>
        <w:t>АЗ.</w:t>
      </w:r>
      <w:r w:rsidR="004D2C60">
        <w:rPr>
          <w:b/>
          <w:sz w:val="28"/>
          <w:szCs w:val="28"/>
        </w:rPr>
        <w:t xml:space="preserve"> 9</w:t>
      </w:r>
      <w:r w:rsidRPr="00883875">
        <w:rPr>
          <w:b/>
          <w:sz w:val="28"/>
          <w:szCs w:val="28"/>
        </w:rPr>
        <w:t>01. Зона акваторий.</w:t>
      </w:r>
    </w:p>
    <w:p w:rsidR="00F31B16" w:rsidRDefault="00F31B16" w:rsidP="00966879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</w:p>
    <w:p w:rsidR="00F31B16" w:rsidRDefault="00F31B16" w:rsidP="00966879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ЗП. 1001. Зона подтопления.</w:t>
      </w:r>
    </w:p>
    <w:p w:rsidR="00966879" w:rsidRPr="00883875" w:rsidRDefault="00966879" w:rsidP="00966879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</w:p>
    <w:p w:rsidR="0076063B" w:rsidRDefault="0076063B" w:rsidP="00966879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</w:p>
    <w:p w:rsidR="0076063B" w:rsidRPr="00ED0919" w:rsidRDefault="0076063B" w:rsidP="0076063B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</w:p>
    <w:p w:rsidR="00966879" w:rsidRDefault="00966879" w:rsidP="00966879">
      <w:pPr>
        <w:keepNext/>
        <w:keepLines/>
        <w:autoSpaceDE w:val="0"/>
        <w:ind w:firstLine="540"/>
        <w:jc w:val="both"/>
        <w:rPr>
          <w:sz w:val="28"/>
          <w:szCs w:val="28"/>
        </w:rPr>
      </w:pPr>
    </w:p>
    <w:p w:rsidR="007279B1" w:rsidRPr="00883875" w:rsidRDefault="0076063B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</w:p>
    <w:p w:rsidR="007279B1" w:rsidRDefault="007279B1">
      <w:pPr>
        <w:keepNext/>
        <w:keepLines/>
        <w:autoSpaceDE w:val="0"/>
        <w:jc w:val="both"/>
        <w:rPr>
          <w:sz w:val="28"/>
          <w:szCs w:val="28"/>
        </w:rPr>
      </w:pPr>
    </w:p>
    <w:p w:rsidR="007279B1" w:rsidRDefault="007279B1">
      <w:pPr>
        <w:keepNext/>
        <w:keepLines/>
        <w:autoSpaceDE w:val="0"/>
        <w:jc w:val="both"/>
        <w:rPr>
          <w:sz w:val="28"/>
          <w:szCs w:val="28"/>
        </w:rPr>
      </w:pPr>
    </w:p>
    <w:p w:rsidR="007279B1" w:rsidRDefault="007279B1">
      <w:pPr>
        <w:keepNext/>
        <w:keepLines/>
        <w:autoSpaceDE w:val="0"/>
        <w:jc w:val="both"/>
        <w:rPr>
          <w:sz w:val="28"/>
          <w:szCs w:val="28"/>
        </w:rPr>
      </w:pPr>
    </w:p>
    <w:p w:rsidR="0076063B" w:rsidRDefault="0076063B">
      <w:pPr>
        <w:keepNext/>
        <w:keepLines/>
        <w:autoSpaceDE w:val="0"/>
        <w:jc w:val="both"/>
        <w:rPr>
          <w:sz w:val="28"/>
          <w:szCs w:val="28"/>
        </w:rPr>
      </w:pPr>
    </w:p>
    <w:p w:rsidR="0076063B" w:rsidRDefault="0076063B">
      <w:pPr>
        <w:keepNext/>
        <w:keepLines/>
        <w:autoSpaceDE w:val="0"/>
        <w:jc w:val="both"/>
        <w:rPr>
          <w:sz w:val="28"/>
          <w:szCs w:val="28"/>
        </w:rPr>
      </w:pPr>
    </w:p>
    <w:p w:rsidR="0076063B" w:rsidRDefault="0076063B">
      <w:pPr>
        <w:keepNext/>
        <w:keepLines/>
        <w:autoSpaceDE w:val="0"/>
        <w:jc w:val="both"/>
        <w:rPr>
          <w:sz w:val="28"/>
          <w:szCs w:val="28"/>
        </w:rPr>
      </w:pPr>
    </w:p>
    <w:p w:rsidR="0076063B" w:rsidRDefault="0076063B">
      <w:pPr>
        <w:keepNext/>
        <w:keepLines/>
        <w:autoSpaceDE w:val="0"/>
        <w:jc w:val="both"/>
        <w:rPr>
          <w:sz w:val="28"/>
          <w:szCs w:val="28"/>
        </w:rPr>
      </w:pPr>
    </w:p>
    <w:p w:rsidR="007279B1" w:rsidRDefault="007279B1">
      <w:pPr>
        <w:keepNext/>
        <w:keepLines/>
        <w:autoSpaceDE w:val="0"/>
        <w:jc w:val="both"/>
        <w:rPr>
          <w:sz w:val="28"/>
          <w:szCs w:val="28"/>
        </w:rPr>
      </w:pPr>
    </w:p>
    <w:p w:rsidR="007279B1" w:rsidRDefault="007279B1">
      <w:pPr>
        <w:keepNext/>
        <w:keepLines/>
        <w:autoSpaceDE w:val="0"/>
        <w:jc w:val="both"/>
        <w:rPr>
          <w:sz w:val="28"/>
          <w:szCs w:val="28"/>
        </w:rPr>
      </w:pPr>
    </w:p>
    <w:p w:rsidR="007279B1" w:rsidRDefault="007279B1">
      <w:pPr>
        <w:keepNext/>
        <w:keepLine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ЖИЛЫЕ ЗОНЫ: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</w:p>
    <w:p w:rsidR="007279B1" w:rsidRDefault="007279B1">
      <w:pPr>
        <w:keepNext/>
        <w:keepLines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ЖЗ.101. Зона застройки индивидуальными жилыми домами </w:t>
      </w:r>
      <w:r w:rsidR="004376D2">
        <w:rPr>
          <w:b/>
          <w:sz w:val="28"/>
          <w:szCs w:val="28"/>
        </w:rPr>
        <w:t>и личного подсобного хозяйства</w:t>
      </w:r>
    </w:p>
    <w:p w:rsidR="007279B1" w:rsidRDefault="006729E3">
      <w:pPr>
        <w:keepNext/>
        <w:keepLines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279B1" w:rsidRDefault="007279B1">
      <w:pPr>
        <w:keepNext/>
        <w:keepLines/>
        <w:autoSpaceDE w:val="0"/>
        <w:ind w:firstLine="540"/>
        <w:jc w:val="center"/>
        <w:rPr>
          <w:b/>
          <w:sz w:val="28"/>
          <w:szCs w:val="28"/>
        </w:rPr>
      </w:pPr>
    </w:p>
    <w:p w:rsidR="007279B1" w:rsidRDefault="00E273A3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 w:rsidRPr="00E273A3">
        <w:rPr>
          <w:b/>
          <w:sz w:val="28"/>
          <w:szCs w:val="28"/>
        </w:rPr>
        <w:t>Зона застройки индивидуальными жилыми домами и личного подсобного хозяйства</w:t>
      </w:r>
      <w:r>
        <w:rPr>
          <w:bCs/>
          <w:sz w:val="28"/>
          <w:szCs w:val="28"/>
        </w:rPr>
        <w:t xml:space="preserve"> </w:t>
      </w:r>
      <w:r w:rsidR="007279B1">
        <w:rPr>
          <w:bCs/>
          <w:sz w:val="28"/>
          <w:szCs w:val="28"/>
        </w:rPr>
        <w:t>выделена для обеспечения правовых условий формирования жилых районов из отдельно стоящих жилых домов с минимально разрешенным набором услуг местного значения.</w:t>
      </w:r>
    </w:p>
    <w:p w:rsidR="00F83821" w:rsidRDefault="00F8382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</w:p>
    <w:p w:rsidR="007279B1" w:rsidRPr="00883875" w:rsidRDefault="007279B1">
      <w:pPr>
        <w:keepNext/>
        <w:keepLines/>
        <w:autoSpaceDE w:val="0"/>
        <w:ind w:firstLine="540"/>
        <w:jc w:val="both"/>
        <w:rPr>
          <w:b/>
          <w:bCs/>
          <w:sz w:val="28"/>
          <w:szCs w:val="28"/>
        </w:rPr>
      </w:pPr>
      <w:r w:rsidRPr="00883875">
        <w:rPr>
          <w:b/>
          <w:bCs/>
          <w:sz w:val="28"/>
          <w:szCs w:val="28"/>
        </w:rPr>
        <w:t>Основные виды разрешенного использования недвижимости:</w:t>
      </w:r>
    </w:p>
    <w:p w:rsidR="00E273A3" w:rsidRDefault="007279B1" w:rsidP="004376D2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отдельно стоящие индивидуальные жилые дома с земельны</w:t>
      </w:r>
      <w:r w:rsidR="007F4E4D">
        <w:rPr>
          <w:bCs/>
          <w:sz w:val="28"/>
          <w:szCs w:val="28"/>
        </w:rPr>
        <w:t>ми участками площадью не менее 6</w:t>
      </w:r>
      <w:r w:rsidR="006729E3">
        <w:rPr>
          <w:bCs/>
          <w:sz w:val="28"/>
          <w:szCs w:val="28"/>
        </w:rPr>
        <w:t>00 кв. м и не более 5</w:t>
      </w:r>
      <w:r>
        <w:rPr>
          <w:bCs/>
          <w:sz w:val="28"/>
          <w:szCs w:val="28"/>
        </w:rPr>
        <w:t>000 кв.м.;</w:t>
      </w:r>
      <w:r w:rsidR="004376D2">
        <w:rPr>
          <w:bCs/>
          <w:sz w:val="28"/>
          <w:szCs w:val="28"/>
        </w:rPr>
        <w:t xml:space="preserve"> для вновь формируемых земельных участков для индивидуального жилищного строительства не менее 600 кв.м. и не более 2500 кв.м., </w:t>
      </w:r>
    </w:p>
    <w:p w:rsidR="004376D2" w:rsidRDefault="00E273A3" w:rsidP="004376D2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личные подсобные</w:t>
      </w:r>
      <w:r w:rsidR="004376D2">
        <w:rPr>
          <w:bCs/>
          <w:sz w:val="28"/>
          <w:szCs w:val="28"/>
        </w:rPr>
        <w:t xml:space="preserve"> хозяйства </w:t>
      </w:r>
      <w:r>
        <w:rPr>
          <w:bCs/>
          <w:sz w:val="28"/>
          <w:szCs w:val="28"/>
        </w:rPr>
        <w:t xml:space="preserve"> с земельными </w:t>
      </w:r>
      <w:r w:rsidR="004376D2">
        <w:rPr>
          <w:bCs/>
          <w:sz w:val="28"/>
          <w:szCs w:val="28"/>
        </w:rPr>
        <w:t xml:space="preserve"> участк</w:t>
      </w:r>
      <w:r>
        <w:rPr>
          <w:bCs/>
          <w:sz w:val="28"/>
          <w:szCs w:val="28"/>
        </w:rPr>
        <w:t>ами</w:t>
      </w:r>
      <w:r w:rsidR="004376D2">
        <w:rPr>
          <w:bCs/>
          <w:sz w:val="28"/>
          <w:szCs w:val="28"/>
        </w:rPr>
        <w:t xml:space="preserve"> площадью не менее 600 кв. м и не более 6000 кв.м.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блокированные жилые дома;</w:t>
      </w:r>
    </w:p>
    <w:p w:rsidR="007279B1" w:rsidRDefault="007279B1">
      <w:pPr>
        <w:keepNext/>
        <w:keepLines/>
        <w:ind w:firstLine="480"/>
        <w:rPr>
          <w:sz w:val="28"/>
          <w:szCs w:val="28"/>
        </w:rPr>
      </w:pPr>
      <w:r>
        <w:rPr>
          <w:sz w:val="28"/>
          <w:szCs w:val="28"/>
        </w:rPr>
        <w:t xml:space="preserve">- отдельно стоящие жилые дома </w:t>
      </w:r>
      <w:proofErr w:type="spellStart"/>
      <w:r>
        <w:rPr>
          <w:sz w:val="28"/>
          <w:szCs w:val="28"/>
        </w:rPr>
        <w:t>коттеджного</w:t>
      </w:r>
      <w:proofErr w:type="spellEnd"/>
      <w:r>
        <w:rPr>
          <w:sz w:val="28"/>
          <w:szCs w:val="28"/>
        </w:rPr>
        <w:t xml:space="preserve"> типа на одну семью,</w:t>
      </w:r>
    </w:p>
    <w:p w:rsidR="007279B1" w:rsidRDefault="007279B1">
      <w:pPr>
        <w:keepNext/>
        <w:keepLines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здания органов государственной власти и местного самоуправления, суды, прокуратура,</w:t>
      </w:r>
    </w:p>
    <w:p w:rsidR="007279B1" w:rsidRPr="004376D2" w:rsidRDefault="007279B1" w:rsidP="004376D2">
      <w:pPr>
        <w:keepNext/>
        <w:keepLines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общеобразовательные учреждения,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архивы, биб</w:t>
      </w:r>
      <w:r w:rsidR="004376D2">
        <w:rPr>
          <w:bCs/>
          <w:sz w:val="28"/>
          <w:szCs w:val="28"/>
        </w:rPr>
        <w:t>лиотеки, информационные центры</w:t>
      </w:r>
      <w:r>
        <w:rPr>
          <w:bCs/>
          <w:sz w:val="28"/>
          <w:szCs w:val="28"/>
        </w:rPr>
        <w:t>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бани</w:t>
      </w:r>
      <w:r w:rsidR="004376D2">
        <w:rPr>
          <w:bCs/>
          <w:sz w:val="28"/>
          <w:szCs w:val="28"/>
        </w:rPr>
        <w:t xml:space="preserve"> для личного использования</w:t>
      </w:r>
      <w:r>
        <w:rPr>
          <w:bCs/>
          <w:sz w:val="28"/>
          <w:szCs w:val="28"/>
        </w:rPr>
        <w:t>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детские сады, иные объекты дошкольного воспитания;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музеи, выставочные залы;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магазины товаров первой необходимости площадью застройки менее 150 кв. м;</w:t>
      </w:r>
    </w:p>
    <w:p w:rsidR="003B155D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объекты, связанные с отправлением культа;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-некапитальные объекты торгового назначения и бытового обслуживания населения, расположенные в границах домовладения с ограничением по времени работы;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парки, скверы, бульвары;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поликлиники, пункты первой медицинской помощи;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почтовые отделения;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сады, огороды;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спортивные площадки;</w:t>
      </w:r>
    </w:p>
    <w:p w:rsidR="007279B1" w:rsidRPr="00114D57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 w:rsidRPr="00114D57">
        <w:rPr>
          <w:bCs/>
          <w:sz w:val="28"/>
          <w:szCs w:val="28"/>
        </w:rPr>
        <w:t>- школы начальные и средние.</w:t>
      </w:r>
    </w:p>
    <w:p w:rsidR="00F83821" w:rsidRDefault="00F8382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</w:p>
    <w:p w:rsidR="007279B1" w:rsidRPr="00883875" w:rsidRDefault="007279B1">
      <w:pPr>
        <w:keepNext/>
        <w:keepLines/>
        <w:autoSpaceDE w:val="0"/>
        <w:ind w:firstLine="540"/>
        <w:jc w:val="both"/>
        <w:rPr>
          <w:b/>
          <w:bCs/>
          <w:sz w:val="28"/>
          <w:szCs w:val="28"/>
        </w:rPr>
      </w:pPr>
      <w:r w:rsidRPr="00883875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7279B1" w:rsidRDefault="007279B1">
      <w:pPr>
        <w:keepNext/>
        <w:keepLines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медицинские кабинеты, </w:t>
      </w:r>
      <w:r w:rsidR="00E273A3">
        <w:rPr>
          <w:sz w:val="28"/>
          <w:szCs w:val="28"/>
        </w:rPr>
        <w:t xml:space="preserve"> </w:t>
      </w:r>
    </w:p>
    <w:p w:rsidR="007279B1" w:rsidRDefault="007279B1">
      <w:pPr>
        <w:keepNext/>
        <w:keepLines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молочные кухни,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индивидуальные резервуары для хранения воды, скважины для забора воды, индивидуальные колодцы;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индивидуальные бани, надворные туалеты;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объекты индивидуальной трудовой деятельности (без нарушения принципов добрососедства);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отдельно стоящие или встроенные в жилые дома гаражи или открытые автостоянки на 1 - 3 автомобиля;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противопожарное оборудование (гидранты, резервуары и т.д.);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площадки для сбора мусора;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сады, огороды, палисадники;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строения для содержания мелких животных (собак, птиц и т.д.);</w:t>
      </w:r>
    </w:p>
    <w:p w:rsidR="007279B1" w:rsidRDefault="007279B1">
      <w:pPr>
        <w:keepNext/>
        <w:keepLines/>
        <w:ind w:firstLine="48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теплицы, оранжереи;</w:t>
      </w:r>
      <w:r>
        <w:rPr>
          <w:sz w:val="28"/>
          <w:szCs w:val="28"/>
        </w:rPr>
        <w:t xml:space="preserve"> - пошивочные ателье и мастерские, парикмахерские, косметические салоны, салоны красоты,</w:t>
      </w:r>
    </w:p>
    <w:p w:rsidR="007279B1" w:rsidRDefault="007279B1">
      <w:pPr>
        <w:keepNext/>
        <w:keepLines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прачечные и химчистки</w:t>
      </w:r>
      <w:r w:rsidR="00E273A3">
        <w:rPr>
          <w:sz w:val="28"/>
          <w:szCs w:val="28"/>
        </w:rPr>
        <w:t xml:space="preserve"> для личного использования</w:t>
      </w:r>
      <w:r>
        <w:rPr>
          <w:sz w:val="28"/>
          <w:szCs w:val="28"/>
        </w:rPr>
        <w:t xml:space="preserve">, </w:t>
      </w:r>
    </w:p>
    <w:p w:rsidR="007279B1" w:rsidRDefault="007279B1">
      <w:pPr>
        <w:keepNext/>
        <w:keepLines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- мастерские по изготовлению мелких поделок по индивидуальным заказам (столярные изделия, изделия художественного литья, кузнечно-кованные изделия, изделия народных промыслов),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хозяйственные постройки.</w:t>
      </w:r>
    </w:p>
    <w:p w:rsidR="00F83821" w:rsidRDefault="00F8382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</w:p>
    <w:p w:rsidR="007279B1" w:rsidRDefault="007279B1">
      <w:pPr>
        <w:keepNext/>
        <w:keepLines/>
        <w:autoSpaceDE w:val="0"/>
        <w:ind w:firstLine="540"/>
        <w:jc w:val="both"/>
        <w:rPr>
          <w:b/>
          <w:bCs/>
          <w:sz w:val="28"/>
          <w:szCs w:val="28"/>
        </w:rPr>
      </w:pPr>
      <w:r w:rsidRPr="00F83821">
        <w:rPr>
          <w:b/>
          <w:bCs/>
          <w:sz w:val="28"/>
          <w:szCs w:val="28"/>
        </w:rPr>
        <w:t>Условно разрешенные виды использования:</w:t>
      </w:r>
    </w:p>
    <w:p w:rsidR="004376D2" w:rsidRPr="004376D2" w:rsidRDefault="004376D2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 w:rsidRPr="004376D2">
        <w:rPr>
          <w:bCs/>
          <w:sz w:val="28"/>
          <w:szCs w:val="28"/>
        </w:rPr>
        <w:t>- аптеки;</w:t>
      </w:r>
    </w:p>
    <w:p w:rsidR="004376D2" w:rsidRPr="004376D2" w:rsidRDefault="004376D2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 w:rsidRPr="004376D2">
        <w:rPr>
          <w:bCs/>
          <w:sz w:val="28"/>
          <w:szCs w:val="28"/>
        </w:rPr>
        <w:t>- административные здания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ветлечебницы без постоянного содержания животных;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жилищно-эксплуатационные и аварийно-диспетчерские службы;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клубы многоцелевого и специализированного назначения с ограничением по времени работы;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магазины товаров первой необходимости площадью застройки менее 150 кв. м;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мастерские по изготовлению мелких поделок по индивидуальным заказам (столярные изделия, изделия народных промыслов и т.д.);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отделения, участковые пункты милиции;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некапитальные объекты торгового назначения и бытового обслуживания населения, расположенные за пределами домовладения;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пошивочные ателье, ремонтные мастерские бытовой техники, парикмахерские;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приемные пункты прачечных и химчисток;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парковки автомобилей;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спортзалы, залы рекреации, теннисные корты;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авторемонтные мастерские, мойки автомобилей;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-участки по изготовлению кулинарных полуфабрикатов, хлебобулочных и кондитерских изделий, площадью застройки не более 200 м и высотой здания не выше 2-х этажей".</w:t>
      </w:r>
    </w:p>
    <w:p w:rsidR="007279B1" w:rsidRDefault="004376D2">
      <w:pPr>
        <w:keepNext/>
        <w:keepLines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3821" w:rsidRDefault="00F83821">
      <w:pPr>
        <w:keepNext/>
        <w:keepLines/>
        <w:ind w:firstLine="480"/>
        <w:jc w:val="both"/>
        <w:rPr>
          <w:sz w:val="28"/>
          <w:szCs w:val="28"/>
        </w:rPr>
      </w:pPr>
    </w:p>
    <w:p w:rsidR="007279B1" w:rsidRPr="00F83821" w:rsidRDefault="007279B1">
      <w:pPr>
        <w:keepNext/>
        <w:keepLines/>
        <w:autoSpaceDE w:val="0"/>
        <w:ind w:firstLine="540"/>
        <w:jc w:val="both"/>
        <w:rPr>
          <w:b/>
          <w:bCs/>
          <w:sz w:val="28"/>
          <w:szCs w:val="28"/>
        </w:rPr>
      </w:pPr>
      <w:r w:rsidRPr="00F83821">
        <w:rPr>
          <w:b/>
          <w:bCs/>
          <w:sz w:val="28"/>
          <w:szCs w:val="28"/>
        </w:rPr>
        <w:t>Предельные параметры земельных участков:</w:t>
      </w:r>
    </w:p>
    <w:p w:rsidR="006729E3" w:rsidRDefault="007279B1" w:rsidP="007F4E4D">
      <w:pPr>
        <w:keepNext/>
        <w:keepLines/>
        <w:numPr>
          <w:ilvl w:val="0"/>
          <w:numId w:val="6"/>
        </w:num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Минимальн</w:t>
      </w:r>
      <w:r w:rsidR="006729E3">
        <w:rPr>
          <w:bCs/>
          <w:sz w:val="28"/>
          <w:szCs w:val="28"/>
        </w:rPr>
        <w:t xml:space="preserve">ая площадь земельного участка: </w:t>
      </w:r>
      <w:r w:rsidR="007F4E4D">
        <w:rPr>
          <w:bCs/>
          <w:sz w:val="28"/>
          <w:szCs w:val="28"/>
        </w:rPr>
        <w:t>600-5000 кв.м.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Минимальный отступ строений от фронтальной границы земельного участка - от 0 до 6 м (иной показатель может быть установлен линией регулирования застройки).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Минимальные отступы строений от боковых границ земельного участка, а также расстояния между строениями.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для отдельно стоящего индивидуального жилого дома при новом строительстве - 3 м, в существующей застройке 1 м; для сблокированного жилого дома: 0 м - в случае примыкания к другой части дома (при обязательном наличии брандмауэрной стены); 3 м - в иных случаях: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хозяйственных и прочих строений - 1 м;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открытой стоянки - 1 м;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отдельно стоящего гаража - 1 м;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Указанные расстояния измеряются до наружных граней стен строений.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Максимальная высота строений: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для всех основных строений количество надземных этажей - до двух с возможным использованием (дополнительно) мансардного этажа и высота от уровня земли: до верха плоской кровли - не более 9,6 м; до конька скатной кровли - не более 13,6 м;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для всех вспомогательных строений высота от уровня земли: до верха плоской кровли не более 4 м; до конька скатной кровли - не более 7 м;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Исключение составляют шпили, башни, флагштоки.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Вспомогательные строения, за исключением гаражей, размещать со стороны улиц не допускается.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При размещении строений должны соблюдаться нормативные противопожарные, санитарные и бытовые расстояния между постройками, расположенными на соседних земельных участках.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Требования к ограждению земельных участков объектов индивидуального жилищного строительства: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 стороны улиц характер ограждения и его высота определяются градостроительным планом земельного участка и эстетическими требованиями;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 стороны смежных земельных участков: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высота ограждения земельных участков должна быть не более 2 м;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ограждения между смежными земельными участками должны быть проветриваемыми на высоту не менее 0,5 м от уровня земли (по согласованию между соседями - иного вида).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Формирование земельных участков посредством разделения исходного участка на несколько участков меньшего размера может быть осуществлено при условии, что площади вновь формируемых участков не будут меньше установленных для данной </w:t>
      </w:r>
      <w:r w:rsidR="006729E3">
        <w:rPr>
          <w:bCs/>
          <w:sz w:val="28"/>
          <w:szCs w:val="28"/>
        </w:rPr>
        <w:t>зоны минимальных показателей - 5</w:t>
      </w:r>
      <w:r>
        <w:rPr>
          <w:bCs/>
          <w:sz w:val="28"/>
          <w:szCs w:val="28"/>
        </w:rPr>
        <w:t>00 кв. м. Исключения могут быть предоставлены только по процедурам специальных согласований.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Максимальное количество вновь возводимых жилых единиц на земельном участке должно определяться из расчета: не более</w:t>
      </w:r>
      <w:r w:rsidR="006729E3">
        <w:rPr>
          <w:bCs/>
          <w:sz w:val="28"/>
          <w:szCs w:val="28"/>
        </w:rPr>
        <w:t xml:space="preserve"> одной жилой единицы на каждые 5</w:t>
      </w:r>
      <w:r>
        <w:rPr>
          <w:bCs/>
          <w:sz w:val="28"/>
          <w:szCs w:val="28"/>
        </w:rPr>
        <w:t>00 кв. метров</w:t>
      </w:r>
      <w:r w:rsidR="007F4E4D">
        <w:rPr>
          <w:bCs/>
          <w:sz w:val="28"/>
          <w:szCs w:val="28"/>
        </w:rPr>
        <w:t>.</w:t>
      </w:r>
      <w:r w:rsidR="006729E3">
        <w:rPr>
          <w:bCs/>
          <w:sz w:val="28"/>
          <w:szCs w:val="28"/>
        </w:rPr>
        <w:t xml:space="preserve"> </w:t>
      </w:r>
      <w:r w:rsidR="007F4E4D">
        <w:rPr>
          <w:bCs/>
          <w:sz w:val="28"/>
          <w:szCs w:val="28"/>
        </w:rPr>
        <w:t xml:space="preserve"> 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Допускаются отклонения от предельных параметров отступов строений от боковых и задних границ земельных участков при условии, что: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имеется взаимное согласие владельцев земельных участков на указанные отклонения;</w:t>
      </w:r>
    </w:p>
    <w:p w:rsidR="007279B1" w:rsidRDefault="007279B1">
      <w:pPr>
        <w:keepNext/>
        <w:keepLines/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имеются положительные заключения лицензированных организаций о возможности отклонения от нормативных противопожарных, санитарных и бытовых расстояний между постройками, расположенными на соседних земельных участках.</w:t>
      </w:r>
    </w:p>
    <w:p w:rsidR="007279B1" w:rsidRDefault="007279B1">
      <w:pPr>
        <w:keepNext/>
        <w:keepLines/>
        <w:autoSpaceDE w:val="0"/>
        <w:rPr>
          <w:b/>
          <w:bCs/>
          <w:sz w:val="28"/>
          <w:szCs w:val="28"/>
        </w:rPr>
      </w:pPr>
    </w:p>
    <w:p w:rsidR="004376D2" w:rsidRDefault="004D2C60">
      <w:pPr>
        <w:keepNext/>
        <w:keepLines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376D2" w:rsidRDefault="004376D2">
      <w:pPr>
        <w:keepNext/>
        <w:keepLines/>
        <w:autoSpaceDE w:val="0"/>
        <w:jc w:val="both"/>
        <w:rPr>
          <w:sz w:val="28"/>
          <w:szCs w:val="28"/>
        </w:rPr>
      </w:pPr>
    </w:p>
    <w:p w:rsidR="004376D2" w:rsidRDefault="004376D2">
      <w:pPr>
        <w:keepNext/>
        <w:keepLines/>
        <w:autoSpaceDE w:val="0"/>
        <w:jc w:val="both"/>
        <w:rPr>
          <w:sz w:val="28"/>
          <w:szCs w:val="28"/>
        </w:rPr>
      </w:pPr>
    </w:p>
    <w:p w:rsidR="007279B1" w:rsidRDefault="00DD6620">
      <w:pPr>
        <w:keepNext/>
        <w:keepLine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ОДЗ. Общественно-деловые зоны.</w:t>
      </w:r>
    </w:p>
    <w:p w:rsidR="00DD6620" w:rsidRDefault="00DD6620">
      <w:pPr>
        <w:keepNext/>
        <w:keepLines/>
        <w:autoSpaceDE w:val="0"/>
        <w:jc w:val="center"/>
        <w:rPr>
          <w:b/>
          <w:sz w:val="28"/>
          <w:szCs w:val="28"/>
        </w:rPr>
      </w:pPr>
    </w:p>
    <w:p w:rsidR="007279B1" w:rsidRDefault="00611C38">
      <w:pPr>
        <w:keepNext/>
        <w:keepLine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ОДЗ. 201 Зона общественно-делового назначения</w:t>
      </w:r>
    </w:p>
    <w:p w:rsidR="007279B1" w:rsidRPr="00883875" w:rsidRDefault="007279B1">
      <w:pPr>
        <w:keepNext/>
        <w:keepLines/>
        <w:autoSpaceDE w:val="0"/>
        <w:jc w:val="center"/>
        <w:rPr>
          <w:b/>
          <w:sz w:val="28"/>
          <w:szCs w:val="28"/>
        </w:rPr>
      </w:pPr>
    </w:p>
    <w:p w:rsidR="007279B1" w:rsidRPr="00883875" w:rsidRDefault="007279B1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3875">
        <w:rPr>
          <w:rFonts w:ascii="Times New Roman" w:hAnsi="Times New Roman" w:cs="Times New Roman"/>
          <w:b/>
          <w:sz w:val="28"/>
          <w:szCs w:val="28"/>
        </w:rPr>
        <w:t xml:space="preserve">         Основные виды разрешенного использования: </w:t>
      </w:r>
    </w:p>
    <w:p w:rsidR="007279B1" w:rsidRDefault="007279B1" w:rsidP="00611C38">
      <w:pPr>
        <w:keepNext/>
        <w:keepLine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 </w:t>
      </w:r>
      <w:r w:rsidR="00611C38" w:rsidRPr="00611C38">
        <w:rPr>
          <w:sz w:val="28"/>
          <w:szCs w:val="28"/>
        </w:rPr>
        <w:t>общественно-делового назначения</w:t>
      </w:r>
      <w:r>
        <w:rPr>
          <w:sz w:val="28"/>
          <w:szCs w:val="28"/>
        </w:rPr>
        <w:t xml:space="preserve"> выделена для обеспечения правовых условий формирования местны</w:t>
      </w:r>
      <w:r w:rsidR="00B5645E">
        <w:rPr>
          <w:sz w:val="28"/>
          <w:szCs w:val="28"/>
        </w:rPr>
        <w:t xml:space="preserve">х (локальных) центров, </w:t>
      </w:r>
      <w:r>
        <w:rPr>
          <w:sz w:val="28"/>
          <w:szCs w:val="28"/>
        </w:rPr>
        <w:t>районов и полосных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761C1C" w:rsidRDefault="00761C1C">
      <w:pPr>
        <w:keepNext/>
        <w:keepLines/>
        <w:autoSpaceDE w:val="0"/>
        <w:ind w:firstLine="540"/>
        <w:jc w:val="both"/>
        <w:rPr>
          <w:sz w:val="28"/>
          <w:szCs w:val="28"/>
        </w:rPr>
      </w:pPr>
    </w:p>
    <w:p w:rsidR="007279B1" w:rsidRPr="00883875" w:rsidRDefault="007279B1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 w:rsidRPr="00883875">
        <w:rPr>
          <w:b/>
          <w:sz w:val="28"/>
          <w:szCs w:val="28"/>
        </w:rPr>
        <w:t>Основные разрешенные виды использования земельных участков и объектов капитального строительства:</w:t>
      </w:r>
    </w:p>
    <w:p w:rsidR="007279B1" w:rsidRDefault="007279B1">
      <w:pPr>
        <w:keepNext/>
        <w:keepLines/>
        <w:shd w:val="clear" w:color="auto" w:fill="FFFFFF"/>
        <w:tabs>
          <w:tab w:val="left" w:pos="712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административные здания, общественные организации, суды,</w:t>
      </w:r>
      <w:r>
        <w:rPr>
          <w:sz w:val="28"/>
          <w:szCs w:val="28"/>
        </w:rPr>
        <w:t xml:space="preserve"> конторы различных организаций, фирм, компаний</w:t>
      </w:r>
      <w:proofErr w:type="gramStart"/>
      <w:r>
        <w:rPr>
          <w:sz w:val="28"/>
          <w:szCs w:val="28"/>
        </w:rPr>
        <w:t>;</w:t>
      </w:r>
      <w:r>
        <w:rPr>
          <w:color w:val="000000"/>
          <w:sz w:val="28"/>
          <w:szCs w:val="28"/>
        </w:rPr>
        <w:t>;</w:t>
      </w:r>
      <w:proofErr w:type="gramEnd"/>
    </w:p>
    <w:p w:rsidR="007279B1" w:rsidRDefault="007279B1">
      <w:pPr>
        <w:keepNext/>
        <w:keepLines/>
        <w:shd w:val="clear" w:color="auto" w:fill="FFFFFF"/>
        <w:tabs>
          <w:tab w:val="left" w:pos="712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банки, биржи, страховые компании;</w:t>
      </w:r>
    </w:p>
    <w:p w:rsidR="007279B1" w:rsidRDefault="007279B1">
      <w:pPr>
        <w:keepNext/>
        <w:keepLines/>
        <w:shd w:val="clear" w:color="auto" w:fill="FFFFFF"/>
        <w:tabs>
          <w:tab w:val="left" w:pos="712"/>
        </w:tabs>
        <w:ind w:firstLine="60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офисы, конторы;</w:t>
      </w:r>
    </w:p>
    <w:p w:rsidR="007279B1" w:rsidRDefault="007279B1">
      <w:pPr>
        <w:keepNext/>
        <w:keepLines/>
        <w:shd w:val="clear" w:color="auto" w:fill="FFFFFF"/>
        <w:tabs>
          <w:tab w:val="left" w:pos="712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отдельно стоящие жилые дома на одну семью с приусадебными участками;</w:t>
      </w:r>
    </w:p>
    <w:p w:rsidR="007279B1" w:rsidRDefault="007279B1">
      <w:pPr>
        <w:keepNext/>
        <w:keepLines/>
        <w:shd w:val="clear" w:color="auto" w:fill="FFFFFF"/>
        <w:tabs>
          <w:tab w:val="left" w:pos="712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сблокированные жилые дома на одну семью с приусадебными участками;</w:t>
      </w:r>
    </w:p>
    <w:p w:rsidR="007279B1" w:rsidRDefault="007279B1">
      <w:pPr>
        <w:keepNext/>
        <w:keepLines/>
        <w:shd w:val="clear" w:color="auto" w:fill="FFFFFF"/>
        <w:tabs>
          <w:tab w:val="left" w:pos="712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сблокированные жилые дома на одну семью без приусадебных участков;</w:t>
      </w:r>
    </w:p>
    <w:p w:rsidR="007279B1" w:rsidRDefault="007279B1">
      <w:pPr>
        <w:keepNext/>
        <w:keepLines/>
        <w:shd w:val="clear" w:color="auto" w:fill="FFFFFF"/>
        <w:tabs>
          <w:tab w:val="left" w:pos="712"/>
        </w:tabs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многоквартирные жилые дома;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аптеки;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административные здания, офисы, 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архивы, библиотеки, информационные центры;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банки, отделения банков;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бильярдные;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выставочные залы, музеи;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высшие и средние учебные заведения;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гостиницы, дома приема гостей, центры обслуживания туристов;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детские сады, иные объекты дошкольного воспитания;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здания многофункционального использования с квартирами на верхних этажах и размещением на первых этажах объектов делового, культурного, обслуживающего назначения высотой не более 9 этажей;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издательства и редакционные офисы;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компьютерные центры, интернет-кафе;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клубы, центры общения и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занятий (для встреч, собраний, занятий детей и подростков, молодежи, взрослых) многоцелевого и специализированного назначения, танцзалы, дискотеки;</w:t>
      </w:r>
      <w:proofErr w:type="gramEnd"/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кинотеатры, видеосалоны;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магазины, торговые комплексы, открытые мини-рынки до 600 кв. м;</w:t>
      </w:r>
    </w:p>
    <w:p w:rsidR="007279B1" w:rsidRDefault="00611C38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многоквартирные жилые дома в 4</w:t>
      </w:r>
      <w:r w:rsidR="007279B1">
        <w:rPr>
          <w:sz w:val="28"/>
          <w:szCs w:val="28"/>
        </w:rPr>
        <w:t xml:space="preserve"> - 5 этажей;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научные, проектные и конструкторские организации, за исключением лабораторий биологического профиля или индустриальных технологий;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отделения связи, почтовые отделения, телефонные и телеграфные станции, междугородние переговорные пункты;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участковые пункты милиции;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предприятия общественного питания (рестораны, столовые, кафе, закусочные, бары);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поликлиники, консультативные поликлиники;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пункты оказания первой медицинской помощи;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пошивочные ателье, мастерские по ремонту обуви, часов, ремонтные мастерские бытовой техники, парикмахерские, косметические салоны и другие объекты обслуживания;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приемные пункты прачечных и химчисток, прачечные самообслуживания;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рекламные агентства;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клубы, спортивные залы и площадки, спортивные комплексы (при размещении на земельных участках, соразмерных целому кварталу, выделять в специальную зону);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суды и юридические конторы;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агентства по продаже авиа - и железнодорожных билетов и предоставлению авиа - и прочих сервисных услуг;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фирмы по предоставлению услуг сотовой, пейджинговой и иной связи;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фотосалоны;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центры медицинской консультации населения;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-центры по предоставлению полиграфических услуг (ксерокопии, тиражирование, </w:t>
      </w:r>
      <w:proofErr w:type="spellStart"/>
      <w:r>
        <w:rPr>
          <w:sz w:val="28"/>
          <w:szCs w:val="28"/>
        </w:rPr>
        <w:t>ламинирование</w:t>
      </w:r>
      <w:proofErr w:type="spellEnd"/>
      <w:r>
        <w:rPr>
          <w:sz w:val="28"/>
          <w:szCs w:val="28"/>
        </w:rPr>
        <w:t>, брошюровка и пр.)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школы начальные и средние;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юридические учреждения: нотариальные и адвокатские конторы, юридические консультации.</w:t>
      </w:r>
    </w:p>
    <w:p w:rsidR="00761C1C" w:rsidRDefault="00761C1C">
      <w:pPr>
        <w:keepNext/>
        <w:keepLines/>
        <w:autoSpaceDE w:val="0"/>
        <w:ind w:firstLine="540"/>
        <w:jc w:val="both"/>
        <w:rPr>
          <w:sz w:val="28"/>
          <w:szCs w:val="28"/>
        </w:rPr>
      </w:pPr>
    </w:p>
    <w:p w:rsidR="007279B1" w:rsidRPr="00883875" w:rsidRDefault="007279B1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 w:rsidRPr="00883875">
        <w:rPr>
          <w:b/>
          <w:sz w:val="28"/>
          <w:szCs w:val="28"/>
        </w:rPr>
        <w:t>Вспомогательные виды разрешенного использования, сопутствующие основным и условно разрешенным видам использования: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открытое или встроенное место парковки легковых автомобилей на каждые 30 кв. м общей площади зданий общественного назначения;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объекты пожарной охраны и безопасности;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коммерческие гаражи подземные или надземные в зданиях общей площадью более 400 кв. м, на участках площадью более 500 кв. м.</w:t>
      </w:r>
    </w:p>
    <w:p w:rsidR="00761C1C" w:rsidRDefault="00761C1C">
      <w:pPr>
        <w:keepNext/>
        <w:keepLines/>
        <w:autoSpaceDE w:val="0"/>
        <w:ind w:firstLine="540"/>
        <w:jc w:val="both"/>
        <w:rPr>
          <w:sz w:val="28"/>
          <w:szCs w:val="28"/>
        </w:rPr>
      </w:pPr>
    </w:p>
    <w:p w:rsidR="007279B1" w:rsidRPr="00883875" w:rsidRDefault="007279B1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 w:rsidRPr="00883875">
        <w:rPr>
          <w:b/>
          <w:sz w:val="28"/>
          <w:szCs w:val="28"/>
        </w:rPr>
        <w:t>Условно разрешенные виды использования земельных участков и объектов капитального строительства: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автозаправочные станции;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антенны сотовой, радиорелейной и спутниковой связи;</w:t>
      </w:r>
    </w:p>
    <w:p w:rsidR="007279B1" w:rsidRDefault="007279B1">
      <w:pPr>
        <w:keepNext/>
        <w:keepLines/>
        <w:autoSpaceDE w:val="0"/>
        <w:ind w:firstLine="54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АТС, небольшие котельные, КНС, РП, ТП, ГРП;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больницы, госпитали общего типа;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временные объекты торгового назначения и бытового обслуживания населения;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гаражи, встроенные в жилые дома, жилые дома разных типов (квартирные, блокированные с малыми участками);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мно</w:t>
      </w:r>
      <w:r w:rsidR="00611C38">
        <w:rPr>
          <w:sz w:val="28"/>
          <w:szCs w:val="28"/>
        </w:rPr>
        <w:t>гоквартирные жилые дома более 6</w:t>
      </w:r>
      <w:r>
        <w:rPr>
          <w:sz w:val="28"/>
          <w:szCs w:val="28"/>
        </w:rPr>
        <w:t xml:space="preserve"> этажей;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отделения полиции;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туалеты площадью не более 80 кв. м;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общежития, связанные с производством и образованием;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рынки открытые и закрытые;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площадки для выгула собак;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станции скорой помощи;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универсальные спортивные и развлекательные комплексы;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стоянки для автомобильного транспорта.</w:t>
      </w:r>
    </w:p>
    <w:p w:rsidR="00761C1C" w:rsidRDefault="00761C1C">
      <w:pPr>
        <w:keepNext/>
        <w:keepLines/>
        <w:autoSpaceDE w:val="0"/>
        <w:ind w:firstLine="540"/>
        <w:jc w:val="both"/>
        <w:rPr>
          <w:sz w:val="28"/>
          <w:szCs w:val="28"/>
        </w:rPr>
      </w:pPr>
    </w:p>
    <w:p w:rsidR="007279B1" w:rsidRPr="00761C1C" w:rsidRDefault="007279B1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 w:rsidRPr="00761C1C">
        <w:rPr>
          <w:b/>
          <w:sz w:val="28"/>
          <w:szCs w:val="28"/>
        </w:rPr>
        <w:t>Предельные параметры земельных участков: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Размеры земельных участков под многоквартирную жилую застройку, общественные здания и сооружения определяются проектом межевания на основе проекта планировки в соответствии с действующими нормативами.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Предельные параметры разрешенного строительства в пределах земельного участка: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Минимальные размеры отступов от границ земельных участков определяются проектами планировки или техническими нормативами (за исключением случаев, когда отсутствует градостроительная документация или действие технических нормативов не распространяется на данный земельный участок).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Для жилых домов, выходящих на магистральные улицы, количество жилых помещений не более 10% площади первого этажа дома.</w:t>
      </w:r>
    </w:p>
    <w:p w:rsidR="007279B1" w:rsidRDefault="007279B1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Высота зданий: для всех основных строений количество наземных этажей до 12 с возможным использованием мансардных этажей; высота от уровня земли до верха кровли - не более 44 м; как исключение: шпили, башни, флагштоки без ограничения.</w:t>
      </w:r>
    </w:p>
    <w:p w:rsidR="007279B1" w:rsidRDefault="007279B1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</w:p>
    <w:p w:rsidR="00BE7463" w:rsidRDefault="00BE7463" w:rsidP="00BE7463">
      <w:pPr>
        <w:keepNext/>
        <w:keepLines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РЗ.301. Зона   рекреации</w:t>
      </w:r>
    </w:p>
    <w:p w:rsidR="00BE7463" w:rsidRDefault="00BE7463" w:rsidP="00BE7463">
      <w:pPr>
        <w:keepNext/>
        <w:keepLines/>
        <w:autoSpaceDE w:val="0"/>
        <w:jc w:val="center"/>
        <w:rPr>
          <w:sz w:val="28"/>
          <w:szCs w:val="28"/>
        </w:rPr>
      </w:pPr>
    </w:p>
    <w:p w:rsidR="00BE7463" w:rsidRPr="00883875" w:rsidRDefault="00BE7463" w:rsidP="00BE7463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 w:rsidRPr="00883875">
        <w:rPr>
          <w:b/>
          <w:sz w:val="28"/>
          <w:szCs w:val="28"/>
        </w:rPr>
        <w:t>Основные виды разрешенного использования:</w:t>
      </w:r>
    </w:p>
    <w:p w:rsidR="00BE7463" w:rsidRDefault="00BE7463" w:rsidP="00BE7463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парки, скверы;</w:t>
      </w:r>
    </w:p>
    <w:p w:rsidR="00BE7463" w:rsidRDefault="00BE7463" w:rsidP="00BE7463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лесопарки, иные зеленые насаждения;</w:t>
      </w:r>
    </w:p>
    <w:p w:rsidR="00BE7463" w:rsidRDefault="00BE7463" w:rsidP="00BE746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благоустройство территории, возведение и  установка малых архитектурных форм, размещение малых архитектурных форм культового значения (фонтаны и иные малые архитектурные формы, поклонные кресты, газоны, клумбы, </w:t>
      </w:r>
      <w:r>
        <w:rPr>
          <w:sz w:val="28"/>
          <w:szCs w:val="28"/>
        </w:rPr>
        <w:lastRenderedPageBreak/>
        <w:t>коммунальное оборудование, произведения монументально-декоративного искусства и т.п.);</w:t>
      </w:r>
    </w:p>
    <w:p w:rsidR="00BE7463" w:rsidRDefault="00BE7463" w:rsidP="00BE746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обустройство набережных, </w:t>
      </w:r>
      <w:proofErr w:type="spellStart"/>
      <w:r>
        <w:rPr>
          <w:sz w:val="28"/>
          <w:szCs w:val="28"/>
        </w:rPr>
        <w:t>берегоукрепление</w:t>
      </w:r>
      <w:proofErr w:type="spellEnd"/>
      <w:r>
        <w:rPr>
          <w:sz w:val="28"/>
          <w:szCs w:val="28"/>
        </w:rPr>
        <w:t>;</w:t>
      </w:r>
    </w:p>
    <w:p w:rsidR="00BE7463" w:rsidRDefault="00BE7463" w:rsidP="00BE746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спортивные объекты (спортзалы, универсальные спортивные и физкультурно-оздоровительные комплексы, велотреки, спортплощадки, стадионы и т.п.);</w:t>
      </w:r>
    </w:p>
    <w:p w:rsidR="00BE7463" w:rsidRDefault="00BE7463" w:rsidP="00BE746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туалеты;</w:t>
      </w:r>
    </w:p>
    <w:p w:rsidR="00BE7463" w:rsidRDefault="00BE7463" w:rsidP="00BE746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объекты инженерного обеспечения городского значения (объекты сотовой связи, объекты </w:t>
      </w:r>
      <w:proofErr w:type="spellStart"/>
      <w:r>
        <w:rPr>
          <w:sz w:val="28"/>
          <w:szCs w:val="28"/>
        </w:rPr>
        <w:t>вод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>-, электроснабжения и т.п.);</w:t>
      </w:r>
    </w:p>
    <w:p w:rsidR="00BE7463" w:rsidRDefault="00BE7463" w:rsidP="00BE746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автостоянки;</w:t>
      </w:r>
    </w:p>
    <w:p w:rsidR="00BE7463" w:rsidRDefault="00BE7463" w:rsidP="00BE7463">
      <w:pPr>
        <w:autoSpaceDE w:val="0"/>
        <w:ind w:firstLine="567"/>
        <w:jc w:val="both"/>
        <w:rPr>
          <w:sz w:val="28"/>
          <w:szCs w:val="28"/>
        </w:rPr>
      </w:pPr>
    </w:p>
    <w:p w:rsidR="00BE7463" w:rsidRPr="00883875" w:rsidRDefault="00BE7463" w:rsidP="00BE7463">
      <w:pPr>
        <w:autoSpaceDE w:val="0"/>
        <w:ind w:firstLine="567"/>
        <w:jc w:val="both"/>
        <w:rPr>
          <w:b/>
          <w:sz w:val="28"/>
          <w:szCs w:val="28"/>
        </w:rPr>
      </w:pPr>
      <w:r w:rsidRPr="00883875">
        <w:rPr>
          <w:b/>
          <w:sz w:val="28"/>
          <w:szCs w:val="28"/>
        </w:rPr>
        <w:t>Вспомогательные виды разрешенного использования:</w:t>
      </w:r>
    </w:p>
    <w:p w:rsidR="00BE7463" w:rsidRDefault="00BE7463" w:rsidP="00BE746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подъездные пути (площадки);</w:t>
      </w:r>
    </w:p>
    <w:p w:rsidR="00BE7463" w:rsidRDefault="00BE7463" w:rsidP="00BE746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строения и сооружения для обслуживания территорий, предназначенных для отдыха, туризма, занятий спортом.</w:t>
      </w:r>
    </w:p>
    <w:p w:rsidR="00BE7463" w:rsidRDefault="00BE7463" w:rsidP="00BE7463">
      <w:pPr>
        <w:autoSpaceDE w:val="0"/>
        <w:ind w:firstLine="567"/>
        <w:jc w:val="both"/>
        <w:rPr>
          <w:sz w:val="28"/>
          <w:szCs w:val="28"/>
        </w:rPr>
      </w:pPr>
    </w:p>
    <w:p w:rsidR="00BE7463" w:rsidRPr="00883875" w:rsidRDefault="00BE7463" w:rsidP="00BE7463">
      <w:pPr>
        <w:autoSpaceDE w:val="0"/>
        <w:ind w:firstLine="567"/>
        <w:jc w:val="both"/>
        <w:rPr>
          <w:b/>
          <w:sz w:val="28"/>
          <w:szCs w:val="28"/>
        </w:rPr>
      </w:pPr>
      <w:r w:rsidRPr="00883875">
        <w:rPr>
          <w:b/>
          <w:sz w:val="28"/>
          <w:szCs w:val="28"/>
        </w:rPr>
        <w:t>Условно разрешенные виды использования:</w:t>
      </w:r>
    </w:p>
    <w:p w:rsidR="00BE7463" w:rsidRDefault="00BE7463" w:rsidP="00BE746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гостевые дома, центры обслуживания туристов, мотели;</w:t>
      </w:r>
    </w:p>
    <w:p w:rsidR="00BE7463" w:rsidRDefault="00BE7463" w:rsidP="00BE7463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размещение объектов, вредных для здоровья населения (магазинов стройматериалов, москательно-химических товаров и т.п.).</w:t>
      </w:r>
    </w:p>
    <w:p w:rsidR="00BE7463" w:rsidRDefault="00BE7463" w:rsidP="00BE7463">
      <w:pPr>
        <w:autoSpaceDE w:val="0"/>
        <w:ind w:firstLine="567"/>
        <w:jc w:val="both"/>
        <w:rPr>
          <w:sz w:val="28"/>
          <w:szCs w:val="28"/>
        </w:rPr>
      </w:pPr>
    </w:p>
    <w:p w:rsidR="00BE7463" w:rsidRDefault="00BE7463" w:rsidP="00BE7463">
      <w:pPr>
        <w:autoSpaceDE w:val="0"/>
        <w:ind w:firstLine="567"/>
        <w:jc w:val="both"/>
        <w:rPr>
          <w:b/>
          <w:sz w:val="28"/>
          <w:szCs w:val="28"/>
        </w:rPr>
      </w:pPr>
      <w:r w:rsidRPr="00883875">
        <w:rPr>
          <w:b/>
          <w:sz w:val="28"/>
          <w:szCs w:val="28"/>
        </w:rPr>
        <w:t>Предельные параметры разрешенного строительства:</w:t>
      </w:r>
    </w:p>
    <w:p w:rsidR="00BE7463" w:rsidRDefault="00BE7463" w:rsidP="00BE7463">
      <w:pPr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отступ зданий, строений и сооружений от красной линии улиц, проездов - 5 метров.</w:t>
      </w:r>
    </w:p>
    <w:p w:rsidR="00BE7463" w:rsidRDefault="00BE7463" w:rsidP="00BE7463">
      <w:pPr>
        <w:autoSpaceDE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процент озеленения ценными породами деревьев – 50 процентов.</w:t>
      </w:r>
    </w:p>
    <w:p w:rsidR="00BE7463" w:rsidRDefault="00BE7463" w:rsidP="00BE7463">
      <w:pPr>
        <w:autoSpaceDE w:val="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E7463" w:rsidRDefault="00BE7463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</w:p>
    <w:p w:rsidR="00BE7463" w:rsidRDefault="00BE7463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</w:p>
    <w:p w:rsidR="00761C1C" w:rsidRDefault="00761C1C">
      <w:pPr>
        <w:keepNext/>
        <w:keepLines/>
        <w:autoSpaceDE w:val="0"/>
        <w:rPr>
          <w:sz w:val="28"/>
          <w:szCs w:val="28"/>
        </w:rPr>
      </w:pPr>
    </w:p>
    <w:p w:rsidR="004D2C60" w:rsidRDefault="00BE7463" w:rsidP="004D2C60">
      <w:pPr>
        <w:autoSpaceDE w:val="0"/>
        <w:ind w:left="567" w:firstLine="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СХЗ. 4</w:t>
      </w:r>
      <w:r w:rsidR="004D2C60">
        <w:rPr>
          <w:b/>
          <w:sz w:val="28"/>
          <w:szCs w:val="28"/>
        </w:rPr>
        <w:t>01. Зоны сельскохозяйственного использования</w:t>
      </w:r>
    </w:p>
    <w:p w:rsidR="004D2C60" w:rsidRDefault="004D2C60" w:rsidP="004D2C60">
      <w:pPr>
        <w:autoSpaceDE w:val="0"/>
        <w:ind w:left="567" w:firstLine="141"/>
        <w:jc w:val="both"/>
        <w:rPr>
          <w:b/>
          <w:sz w:val="28"/>
          <w:szCs w:val="28"/>
        </w:rPr>
      </w:pPr>
    </w:p>
    <w:p w:rsidR="004D2C60" w:rsidRDefault="004D2C60" w:rsidP="004D2C60">
      <w:pPr>
        <w:autoSpaceDE w:val="0"/>
        <w:ind w:left="567" w:firstLine="141"/>
        <w:jc w:val="both"/>
        <w:rPr>
          <w:b/>
          <w:sz w:val="28"/>
          <w:szCs w:val="28"/>
        </w:rPr>
      </w:pPr>
      <w:r w:rsidRPr="00F83821">
        <w:rPr>
          <w:b/>
          <w:sz w:val="28"/>
          <w:szCs w:val="28"/>
        </w:rPr>
        <w:t>Зона сельскохозяйственного использования</w:t>
      </w:r>
      <w:r>
        <w:rPr>
          <w:sz w:val="28"/>
          <w:szCs w:val="28"/>
        </w:rPr>
        <w:t xml:space="preserve"> СХЗ-301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находящихся на территории населенных пунктов, предотвращения их занятия другими видами деятельности при соблюдении нижеследующих видов и параметров разрешенного использования недвижимости:</w:t>
      </w:r>
    </w:p>
    <w:p w:rsidR="004D2C60" w:rsidRDefault="004D2C60" w:rsidP="004D2C60">
      <w:pPr>
        <w:autoSpaceDE w:val="0"/>
        <w:ind w:left="567" w:firstLine="141"/>
        <w:jc w:val="both"/>
        <w:rPr>
          <w:b/>
          <w:sz w:val="28"/>
          <w:szCs w:val="28"/>
        </w:rPr>
      </w:pPr>
    </w:p>
    <w:p w:rsidR="004D2C60" w:rsidRDefault="004D2C60" w:rsidP="004D2C60">
      <w:pPr>
        <w:autoSpaceDE w:val="0"/>
        <w:ind w:left="567" w:firstLine="141"/>
        <w:jc w:val="both"/>
        <w:rPr>
          <w:b/>
          <w:sz w:val="28"/>
          <w:szCs w:val="28"/>
        </w:rPr>
      </w:pPr>
      <w:r w:rsidRPr="00F83821">
        <w:rPr>
          <w:b/>
          <w:sz w:val="28"/>
          <w:szCs w:val="28"/>
        </w:rPr>
        <w:lastRenderedPageBreak/>
        <w:t>Основные разрешенные виды использования земельных участков и объектов капитального строительства:</w:t>
      </w:r>
    </w:p>
    <w:p w:rsidR="004D2C60" w:rsidRDefault="004D2C60" w:rsidP="004D2C60">
      <w:pPr>
        <w:autoSpaceDE w:val="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- водоемы;</w:t>
      </w:r>
    </w:p>
    <w:p w:rsidR="004D2C60" w:rsidRDefault="004D2C60" w:rsidP="004D2C60">
      <w:pPr>
        <w:autoSpaceDE w:val="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- животноводческие фермы;</w:t>
      </w:r>
    </w:p>
    <w:p w:rsidR="004D2C60" w:rsidRDefault="004D2C60" w:rsidP="004D2C60">
      <w:pPr>
        <w:autoSpaceDE w:val="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- луга, пастбища;</w:t>
      </w:r>
    </w:p>
    <w:p w:rsidR="004D2C60" w:rsidRDefault="004D2C60" w:rsidP="004D2C60">
      <w:pPr>
        <w:autoSpaceDE w:val="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- лесозащитные полосы;</w:t>
      </w:r>
    </w:p>
    <w:p w:rsidR="004D2C60" w:rsidRDefault="004D2C60" w:rsidP="004D2C60">
      <w:pPr>
        <w:autoSpaceDE w:val="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- поля и участки для выращивания сельхозпродукции;</w:t>
      </w:r>
    </w:p>
    <w:p w:rsidR="004D2C60" w:rsidRDefault="004D2C60" w:rsidP="004D2C60">
      <w:pPr>
        <w:autoSpaceDE w:val="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>- личные подсобные хозяйства.</w:t>
      </w:r>
    </w:p>
    <w:p w:rsidR="004D2C60" w:rsidRDefault="004D2C60" w:rsidP="004D2C60">
      <w:pPr>
        <w:autoSpaceDE w:val="0"/>
        <w:ind w:left="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сельскохозяйственные предприятия;</w:t>
      </w:r>
    </w:p>
    <w:p w:rsidR="004D2C60" w:rsidRDefault="004D2C60" w:rsidP="004D2C60">
      <w:pPr>
        <w:autoSpaceDE w:val="0"/>
        <w:ind w:left="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опытно-производственные хозяйства;</w:t>
      </w:r>
    </w:p>
    <w:p w:rsidR="004D2C60" w:rsidRDefault="004D2C60" w:rsidP="004D2C60">
      <w:pPr>
        <w:autoSpaceDE w:val="0"/>
        <w:ind w:left="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теплицы, парники;</w:t>
      </w:r>
    </w:p>
    <w:p w:rsidR="004D2C60" w:rsidRDefault="004D2C60" w:rsidP="004D2C60">
      <w:pPr>
        <w:autoSpaceDE w:val="0"/>
        <w:ind w:left="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учебные, учебно-опытные и учебно-производственные хозяйства;</w:t>
      </w:r>
    </w:p>
    <w:p w:rsidR="004D2C60" w:rsidRDefault="004D2C60" w:rsidP="004D2C60">
      <w:pPr>
        <w:autoSpaceDE w:val="0"/>
        <w:ind w:left="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научно-исследовательские учреждения;</w:t>
      </w:r>
    </w:p>
    <w:p w:rsidR="004D2C60" w:rsidRDefault="004D2C60" w:rsidP="004D2C60">
      <w:pPr>
        <w:autoSpaceDE w:val="0"/>
        <w:ind w:left="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образовательные учреждения для сельскохозяйственного производства;</w:t>
      </w:r>
    </w:p>
    <w:p w:rsidR="004D2C60" w:rsidRDefault="004D2C60" w:rsidP="004D2C60">
      <w:pPr>
        <w:autoSpaceDE w:val="0"/>
        <w:ind w:left="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перерабатывающие предприятия;</w:t>
      </w:r>
    </w:p>
    <w:p w:rsidR="004D2C60" w:rsidRDefault="004D2C60" w:rsidP="004D2C60">
      <w:pPr>
        <w:autoSpaceDE w:val="0"/>
        <w:ind w:left="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замкнутые водоемы;</w:t>
      </w:r>
    </w:p>
    <w:p w:rsidR="004D2C60" w:rsidRDefault="004D2C60" w:rsidP="004D2C60">
      <w:pPr>
        <w:autoSpaceDE w:val="0"/>
        <w:ind w:left="567" w:firstLine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-склады;</w:t>
      </w:r>
    </w:p>
    <w:p w:rsidR="004D2C60" w:rsidRDefault="004D2C60" w:rsidP="004D2C60">
      <w:pPr>
        <w:autoSpaceDE w:val="0"/>
        <w:ind w:left="567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-инженерно-технические объекты, сооружения и коммуникации (объекты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-, газоснабжения, водоотведения, телефонизации и т.д.).</w:t>
      </w:r>
    </w:p>
    <w:p w:rsidR="004D2C60" w:rsidRDefault="004D2C60" w:rsidP="004D2C60">
      <w:pPr>
        <w:autoSpaceDE w:val="0"/>
        <w:jc w:val="both"/>
        <w:rPr>
          <w:b/>
          <w:bCs/>
          <w:sz w:val="28"/>
          <w:szCs w:val="28"/>
        </w:rPr>
      </w:pPr>
      <w:r w:rsidRPr="00F83821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4D2C60" w:rsidRDefault="004D2C60" w:rsidP="004D2C60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сельскохозяйственные угодья (пашни, сады, огороды);</w:t>
      </w:r>
    </w:p>
    <w:p w:rsidR="004D2C60" w:rsidRDefault="004D2C60" w:rsidP="004D2C60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инженерные, транспортные и иные вспомогательные сооружения и устройства для нужд сельского хозяйства.</w:t>
      </w:r>
    </w:p>
    <w:p w:rsidR="004D2C60" w:rsidRDefault="004D2C60" w:rsidP="004D2C60">
      <w:pPr>
        <w:autoSpaceDE w:val="0"/>
        <w:jc w:val="both"/>
        <w:rPr>
          <w:b/>
          <w:bCs/>
          <w:color w:val="000000"/>
          <w:sz w:val="28"/>
          <w:szCs w:val="28"/>
        </w:rPr>
      </w:pPr>
      <w:r w:rsidRPr="00F83821">
        <w:rPr>
          <w:b/>
          <w:bCs/>
          <w:color w:val="000000"/>
          <w:sz w:val="28"/>
          <w:szCs w:val="28"/>
        </w:rPr>
        <w:t>Условно разрешенные виды использования:</w:t>
      </w:r>
    </w:p>
    <w:p w:rsidR="004D2C60" w:rsidRDefault="004D2C60" w:rsidP="004D2C60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карьеры.</w:t>
      </w:r>
    </w:p>
    <w:p w:rsidR="004D2C60" w:rsidRDefault="004D2C60" w:rsidP="004D2C60">
      <w:pPr>
        <w:autoSpaceDE w:val="0"/>
        <w:jc w:val="both"/>
        <w:rPr>
          <w:color w:val="000000"/>
          <w:sz w:val="28"/>
          <w:szCs w:val="28"/>
        </w:rPr>
      </w:pPr>
    </w:p>
    <w:p w:rsidR="004D2C60" w:rsidRDefault="004D2C60" w:rsidP="004D2C60">
      <w:pPr>
        <w:autoSpaceDE w:val="0"/>
        <w:jc w:val="both"/>
        <w:rPr>
          <w:color w:val="000000"/>
          <w:sz w:val="28"/>
          <w:szCs w:val="28"/>
        </w:rPr>
      </w:pPr>
    </w:p>
    <w:p w:rsidR="00AC6341" w:rsidRDefault="00BE7463" w:rsidP="00AC6341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СХЗ. 4</w:t>
      </w:r>
      <w:r w:rsidR="00AC6341">
        <w:rPr>
          <w:b/>
          <w:sz w:val="28"/>
          <w:szCs w:val="28"/>
        </w:rPr>
        <w:t>02. Земли сельскохозяйственного производства.</w:t>
      </w:r>
    </w:p>
    <w:p w:rsidR="00AC6341" w:rsidRDefault="00AC6341" w:rsidP="00AC6341">
      <w:pPr>
        <w:autoSpaceDE w:val="0"/>
        <w:jc w:val="center"/>
        <w:rPr>
          <w:b/>
          <w:sz w:val="28"/>
          <w:szCs w:val="28"/>
        </w:rPr>
      </w:pPr>
    </w:p>
    <w:p w:rsidR="00AC6341" w:rsidRDefault="00AC6341" w:rsidP="00AC6341">
      <w:pPr>
        <w:autoSpaceDE w:val="0"/>
        <w:jc w:val="both"/>
        <w:rPr>
          <w:b/>
          <w:bCs/>
          <w:color w:val="000000"/>
          <w:sz w:val="28"/>
          <w:szCs w:val="28"/>
        </w:rPr>
      </w:pPr>
      <w:r w:rsidRPr="00F83821">
        <w:rPr>
          <w:b/>
          <w:bCs/>
          <w:color w:val="000000"/>
          <w:sz w:val="28"/>
          <w:szCs w:val="28"/>
        </w:rPr>
        <w:t>Основные виды разрешенного использования:</w:t>
      </w:r>
    </w:p>
    <w:p w:rsidR="00AC6341" w:rsidRDefault="00AC6341" w:rsidP="00AC634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сельскохозяйственные предприятия;</w:t>
      </w:r>
    </w:p>
    <w:p w:rsidR="00AC6341" w:rsidRDefault="00AC6341" w:rsidP="00AC634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опытно-производственные хозяйства;</w:t>
      </w:r>
    </w:p>
    <w:p w:rsidR="00AC6341" w:rsidRDefault="00AC6341" w:rsidP="00AC634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теплицы, парники;</w:t>
      </w:r>
    </w:p>
    <w:p w:rsidR="00AC6341" w:rsidRDefault="00AC6341" w:rsidP="00AC634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учебные, учебно-опытные и учебно-производственные хозяйства;</w:t>
      </w:r>
    </w:p>
    <w:p w:rsidR="00AC6341" w:rsidRDefault="00AC6341" w:rsidP="00AC634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научно-исследовательские учреждения;</w:t>
      </w:r>
    </w:p>
    <w:p w:rsidR="00AC6341" w:rsidRDefault="00AC6341" w:rsidP="00AC634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образовательные учреждения для сельскохозяйственного производства;</w:t>
      </w:r>
    </w:p>
    <w:p w:rsidR="00AC6341" w:rsidRDefault="00AC6341" w:rsidP="00AC634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перерабатывающие предприятия;</w:t>
      </w:r>
    </w:p>
    <w:p w:rsidR="00AC6341" w:rsidRDefault="00AC6341" w:rsidP="00AC634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замкнутые водоемы;</w:t>
      </w:r>
    </w:p>
    <w:p w:rsidR="00AC6341" w:rsidRDefault="00AC6341" w:rsidP="00AC634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-склады;</w:t>
      </w:r>
    </w:p>
    <w:p w:rsidR="00AC6341" w:rsidRDefault="00AC6341" w:rsidP="00AC634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-инженерно-технические объекты, сооружения и коммуникации (объекты </w:t>
      </w:r>
      <w:proofErr w:type="spellStart"/>
      <w:r>
        <w:rPr>
          <w:sz w:val="28"/>
          <w:szCs w:val="28"/>
        </w:rPr>
        <w:t>электр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водо</w:t>
      </w:r>
      <w:proofErr w:type="spellEnd"/>
      <w:r>
        <w:rPr>
          <w:sz w:val="28"/>
          <w:szCs w:val="28"/>
        </w:rPr>
        <w:t>-, газоснабжения, водоотведения, телефонизации и т.д.).</w:t>
      </w:r>
    </w:p>
    <w:p w:rsidR="00AC6341" w:rsidRDefault="00AC6341" w:rsidP="00AC6341">
      <w:pPr>
        <w:autoSpaceDE w:val="0"/>
        <w:jc w:val="both"/>
        <w:rPr>
          <w:sz w:val="28"/>
          <w:szCs w:val="28"/>
        </w:rPr>
      </w:pPr>
    </w:p>
    <w:p w:rsidR="00AC6341" w:rsidRDefault="00AC6341" w:rsidP="00AC6341">
      <w:pPr>
        <w:autoSpaceDE w:val="0"/>
        <w:jc w:val="both"/>
        <w:rPr>
          <w:b/>
          <w:bCs/>
          <w:sz w:val="28"/>
          <w:szCs w:val="28"/>
        </w:rPr>
      </w:pPr>
      <w:r w:rsidRPr="00F83821">
        <w:rPr>
          <w:b/>
          <w:bCs/>
          <w:sz w:val="28"/>
          <w:szCs w:val="28"/>
        </w:rPr>
        <w:t>Вспомогательные виды разрешенного использования:</w:t>
      </w:r>
    </w:p>
    <w:p w:rsidR="00AC6341" w:rsidRDefault="00AC6341" w:rsidP="00AC634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сельскохозяйственные угодья (пашни, сады, огороды);</w:t>
      </w:r>
    </w:p>
    <w:p w:rsidR="00AC6341" w:rsidRDefault="00AC6341" w:rsidP="00AC6341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инженерные, транспортные и иные вспомогательные сооружения и устройства для нужд сельского хозяйства.</w:t>
      </w:r>
    </w:p>
    <w:p w:rsidR="00AC6341" w:rsidRDefault="00AC6341" w:rsidP="00AC6341">
      <w:pPr>
        <w:autoSpaceDE w:val="0"/>
        <w:jc w:val="both"/>
        <w:rPr>
          <w:color w:val="000000"/>
          <w:sz w:val="28"/>
          <w:szCs w:val="28"/>
        </w:rPr>
      </w:pPr>
    </w:p>
    <w:p w:rsidR="00AC6341" w:rsidRDefault="00AC6341" w:rsidP="00AC6341">
      <w:pPr>
        <w:autoSpaceDE w:val="0"/>
        <w:jc w:val="both"/>
        <w:rPr>
          <w:b/>
          <w:bCs/>
          <w:color w:val="000000"/>
          <w:sz w:val="28"/>
          <w:szCs w:val="28"/>
        </w:rPr>
      </w:pPr>
      <w:r w:rsidRPr="00F83821">
        <w:rPr>
          <w:b/>
          <w:bCs/>
          <w:color w:val="000000"/>
          <w:sz w:val="28"/>
          <w:szCs w:val="28"/>
        </w:rPr>
        <w:t>Условно разрешенные виды использования:</w:t>
      </w:r>
    </w:p>
    <w:p w:rsidR="00AC6341" w:rsidRDefault="00AC6341" w:rsidP="00AC634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карьеры.</w:t>
      </w:r>
    </w:p>
    <w:p w:rsidR="00F071F3" w:rsidRDefault="00BE7463" w:rsidP="00BE7463">
      <w:pPr>
        <w:keepNext/>
        <w:keepLines/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071F3" w:rsidRDefault="00F071F3" w:rsidP="00F071F3">
      <w:pPr>
        <w:autoSpaceDE w:val="0"/>
        <w:jc w:val="both"/>
        <w:rPr>
          <w:b/>
          <w:sz w:val="28"/>
          <w:szCs w:val="28"/>
        </w:rPr>
      </w:pPr>
    </w:p>
    <w:p w:rsidR="00207715" w:rsidRDefault="00207715" w:rsidP="00944659">
      <w:pPr>
        <w:autoSpaceDE w:val="0"/>
        <w:jc w:val="both"/>
        <w:rPr>
          <w:sz w:val="28"/>
          <w:szCs w:val="28"/>
        </w:rPr>
      </w:pPr>
    </w:p>
    <w:p w:rsidR="00F071F3" w:rsidRDefault="00F071F3" w:rsidP="00944659">
      <w:pPr>
        <w:autoSpaceDE w:val="0"/>
        <w:jc w:val="both"/>
        <w:rPr>
          <w:sz w:val="28"/>
          <w:szCs w:val="28"/>
        </w:rPr>
      </w:pPr>
    </w:p>
    <w:p w:rsidR="00F071F3" w:rsidRDefault="00BE7463" w:rsidP="00F071F3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ТР.5</w:t>
      </w:r>
      <w:r w:rsidR="00F071F3">
        <w:rPr>
          <w:b/>
          <w:sz w:val="28"/>
          <w:szCs w:val="28"/>
        </w:rPr>
        <w:t xml:space="preserve">01 Зона автомобильного транспорта и инженерной инфраструктуры   </w:t>
      </w:r>
    </w:p>
    <w:p w:rsidR="00F071F3" w:rsidRDefault="00F071F3" w:rsidP="00F071F3">
      <w:pPr>
        <w:autoSpaceDE w:val="0"/>
        <w:jc w:val="center"/>
        <w:rPr>
          <w:sz w:val="28"/>
          <w:szCs w:val="28"/>
        </w:rPr>
      </w:pPr>
    </w:p>
    <w:p w:rsidR="00F071F3" w:rsidRDefault="00F071F3" w:rsidP="00F071F3">
      <w:pPr>
        <w:autoSpaceDE w:val="0"/>
        <w:jc w:val="both"/>
        <w:rPr>
          <w:b/>
          <w:sz w:val="28"/>
          <w:szCs w:val="28"/>
        </w:rPr>
      </w:pPr>
      <w:r w:rsidRPr="00F83821">
        <w:rPr>
          <w:b/>
          <w:sz w:val="28"/>
          <w:szCs w:val="28"/>
        </w:rPr>
        <w:t>Основные виды разрешенного использования: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административные и бытовые здания;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трамвайные, автобусные, троллейбусные парки;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парки грузового автомобильного транспорта;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таксопарки;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железнодорожные вокзалы, железнодорожные станции и иные объекты железнодорожного транспорта;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автодорожные вокзалы, автостанции и иные объекты автомобильного транспорта;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порты, причалы, портовые сооружения и иные объекты водного транспорта;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аэропорты;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авторемонтные и другие предприятия по обслуживанию транспортных средств;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автозаправочные станции;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пожарные депо;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инженерной и коммунальной инфраструктуры;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гражданской обороны (убежища, противорадиационные укрытия и т.п.);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обустройство набережных, </w:t>
      </w:r>
      <w:proofErr w:type="spellStart"/>
      <w:r>
        <w:rPr>
          <w:sz w:val="28"/>
          <w:szCs w:val="28"/>
        </w:rPr>
        <w:t>берегоукрепление</w:t>
      </w:r>
      <w:proofErr w:type="spellEnd"/>
      <w:r>
        <w:rPr>
          <w:sz w:val="28"/>
          <w:szCs w:val="28"/>
        </w:rPr>
        <w:t>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парки, скверы, бульвары;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промышленного и складского назначения, общежития для рабочего персонала;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платежные терминалы, банкоматы;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посты милиции;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аптеки;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пункты первой медицинской помощи;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гидротехнические сооружения;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авиаремонтные и другие предприятия по обслуживанию авиационных средств;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авиационные парки;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научных организаций;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государственных академий наук;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технические средства оповещения и информации;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сети инженерно-технического обеспечения;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транспортные развязки;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линейные объекты;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культовые здания и сооружения;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дорожные сооружения, являющиеся технологической частью автомобильной дороги, - защитные дорожные сооружения, искусственные дорожные сооружения, производственные объекты автомобильной дороги, элементы обустройства автомобильной дороги;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автостоянки, гаражи;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оптовой торговли площадью не более 350 кв. м;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розничной торговли площадью не более 150 кв. м;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кафе, столовые;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киоски по распространению периодических печатных изданий (газеты, журналы, альманахи, бюллетени и иные издания).</w:t>
      </w:r>
    </w:p>
    <w:p w:rsidR="00F071F3" w:rsidRDefault="00F071F3" w:rsidP="00F071F3">
      <w:pPr>
        <w:autoSpaceDE w:val="0"/>
        <w:jc w:val="both"/>
        <w:rPr>
          <w:b/>
          <w:sz w:val="28"/>
          <w:szCs w:val="28"/>
        </w:rPr>
      </w:pPr>
      <w:r w:rsidRPr="00F83821">
        <w:rPr>
          <w:b/>
          <w:sz w:val="28"/>
          <w:szCs w:val="28"/>
        </w:rPr>
        <w:t>Вспомогательные виды разрешенного использования: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подъездные пути (площадки), площадки транзитного транспорта с местами хранения автобусов, грузовиков, легковых автомобилей;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санитарно-защитные зоны;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(фонтаны и иные малые архитектурные формы, газоны, клумбы, коммунальное оборудование, произведения монументально-декоративного искусства и т.п.);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защитные инженерные сооружения;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летние (сезонные) кафе;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площадки для сбора мусора;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иные строения и сооружения вспомогательного использования, предназначенные для обслуживания основного здания или строения.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</w:p>
    <w:p w:rsidR="00F071F3" w:rsidRDefault="00F071F3" w:rsidP="00F071F3">
      <w:pPr>
        <w:autoSpaceDE w:val="0"/>
        <w:jc w:val="both"/>
        <w:rPr>
          <w:b/>
          <w:sz w:val="28"/>
          <w:szCs w:val="28"/>
        </w:rPr>
      </w:pPr>
      <w:r w:rsidRPr="00F83821">
        <w:rPr>
          <w:b/>
          <w:sz w:val="28"/>
          <w:szCs w:val="28"/>
        </w:rPr>
        <w:t>Условно разрешенные виды использования: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почтовой связи - почтамты, отделения перевозки почты, почтовые обменные пункты, отделения почтовой связи, пункты почтовой связи и другие;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культовые здания и сооружения;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оптовой торговли площадью более 350 кв. м;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розничной торговли площадью более 150 кв. м;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рестораны, бары;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рынки;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ремонтные мастерские и мастерские технического обслуживания;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химчистки, прачечные;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технического обслуживания и ремонта транспортных средств, машин и оборудования;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фотоателье, фотолаборатории;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бани;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парикмахерские;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проката;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по оказанию обрядовых услуг (свадеб и юбилеев);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объекты банковской и страховой деятельности;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ветеринарные лечебницы;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иные объекты по оказанию услуг и обслуживанию населения в соответствии с Общероссийским классификатором услуг населению.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Объекты по оказанию услуг и обслуживанию населения допускается размещать в отдельно стоящих, встроенных или пристроенных строениях с изолированными от жилых зданий или их частей входами.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по оказанию услуг и обслуживанию населения могут также размещаться с учетом следующих условий: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входа в виде крыльца или лестницы;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обустройство входа и временной стоянки автомобилей в пределах границ земельного участка, принадлежащего застройщику;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оборудования площадок для остановки автомобилей;</w:t>
      </w:r>
    </w:p>
    <w:p w:rsidR="00F071F3" w:rsidRDefault="00F071F3" w:rsidP="00F071F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соблюдения норм благоустройства, установленных соответствующими муниципальными правовыми актами.</w:t>
      </w:r>
    </w:p>
    <w:p w:rsidR="00F071F3" w:rsidRDefault="00F071F3" w:rsidP="00F071F3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</w:p>
    <w:p w:rsidR="00F071F3" w:rsidRDefault="00F071F3" w:rsidP="00F071F3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</w:p>
    <w:p w:rsidR="00F071F3" w:rsidRPr="00F83821" w:rsidRDefault="00F071F3" w:rsidP="00F071F3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  <w:r w:rsidRPr="00F83821">
        <w:rPr>
          <w:b/>
          <w:sz w:val="28"/>
          <w:szCs w:val="28"/>
        </w:rPr>
        <w:t>Предельные параметры разрешенного строительства:</w:t>
      </w:r>
    </w:p>
    <w:p w:rsidR="00F071F3" w:rsidRDefault="00F071F3" w:rsidP="00F071F3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минимальный отступ зданий, строений и сооружений от красной линии улиц, проездов - 5 метров;</w:t>
      </w:r>
    </w:p>
    <w:p w:rsidR="00F071F3" w:rsidRDefault="00F071F3" w:rsidP="00F071F3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высота ограждения земельных участков должна быть не более 2,5 метра. Ограждения между смежными земельными участками должны быть проветриваемыми на высоту не менее 0,5 метра от уровня земли.</w:t>
      </w:r>
    </w:p>
    <w:p w:rsidR="00F071F3" w:rsidRDefault="00F071F3" w:rsidP="00F071F3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</w:t>
      </w:r>
    </w:p>
    <w:p w:rsidR="00F071F3" w:rsidRDefault="00F071F3" w:rsidP="00F071F3">
      <w:pPr>
        <w:keepNext/>
        <w:keepLines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Допускается уменьшение минимальных нормативных противопожарных и санитарно-эпидемиологических разрывов между зданиями, строениями и сооружениями, расположенными на соседних земельных участках, при наличии письменного согласия правообладателей соседних земельных участков, подпись которых должна быть удостоверена нотариально и положительного заключения органов, осуществляющих пожарный и санитарно-эпидемиологический контроль.</w:t>
      </w:r>
      <w:proofErr w:type="gramEnd"/>
    </w:p>
    <w:p w:rsidR="00F071F3" w:rsidRDefault="00F071F3" w:rsidP="00F071F3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блокировка зданий, строений и сооружений, расположенных на соседних земельных участках по взаимному письменному согласию правообладателей соседних земельных участков, подпись которых должна быть удостоверена нотариально.</w:t>
      </w:r>
    </w:p>
    <w:p w:rsidR="00F071F3" w:rsidRDefault="00F071F3" w:rsidP="00F071F3">
      <w:pPr>
        <w:keepNext/>
        <w:keepLines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Поднятие уровня земельного участка путем отсыпки грунта допускается при наличии письменного согласия правообладателей соседних земельных участков, подпись которых должна быть удостоверена нотариально.</w:t>
      </w:r>
    </w:p>
    <w:p w:rsidR="00F071F3" w:rsidRDefault="00F071F3" w:rsidP="00F071F3">
      <w:pPr>
        <w:keepNext/>
        <w:keepLines/>
        <w:rPr>
          <w:sz w:val="28"/>
          <w:szCs w:val="28"/>
        </w:rPr>
      </w:pPr>
    </w:p>
    <w:p w:rsidR="00F071F3" w:rsidRDefault="00F071F3" w:rsidP="00F071F3">
      <w:pPr>
        <w:keepNext/>
        <w:keepLines/>
        <w:jc w:val="center"/>
        <w:rPr>
          <w:b/>
          <w:sz w:val="28"/>
          <w:szCs w:val="28"/>
        </w:rPr>
      </w:pPr>
    </w:p>
    <w:p w:rsidR="00F31B16" w:rsidRDefault="00F31B16" w:rsidP="00F31B16">
      <w:pPr>
        <w:autoSpaceDE w:val="0"/>
        <w:jc w:val="both"/>
        <w:rPr>
          <w:sz w:val="28"/>
          <w:szCs w:val="28"/>
        </w:rPr>
      </w:pPr>
    </w:p>
    <w:p w:rsidR="00F31B16" w:rsidRDefault="00BE7463" w:rsidP="00F31B16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СНЗ. 6</w:t>
      </w:r>
      <w:r w:rsidR="00F31B16">
        <w:rPr>
          <w:b/>
          <w:sz w:val="28"/>
          <w:szCs w:val="28"/>
        </w:rPr>
        <w:t>01. Зоны специального назначения.</w:t>
      </w:r>
    </w:p>
    <w:p w:rsidR="00F31B16" w:rsidRDefault="00F31B16" w:rsidP="00F31B16">
      <w:pPr>
        <w:autoSpaceDE w:val="0"/>
        <w:jc w:val="both"/>
        <w:rPr>
          <w:b/>
          <w:sz w:val="28"/>
          <w:szCs w:val="28"/>
        </w:rPr>
      </w:pPr>
    </w:p>
    <w:p w:rsidR="00F31B16" w:rsidRDefault="00F31B16" w:rsidP="00F31B16">
      <w:pPr>
        <w:autoSpaceDE w:val="0"/>
        <w:jc w:val="both"/>
        <w:rPr>
          <w:sz w:val="28"/>
          <w:szCs w:val="28"/>
        </w:rPr>
      </w:pPr>
      <w:r w:rsidRPr="00F83821">
        <w:rPr>
          <w:b/>
          <w:sz w:val="28"/>
          <w:szCs w:val="28"/>
        </w:rPr>
        <w:lastRenderedPageBreak/>
        <w:t xml:space="preserve">Зоны </w:t>
      </w:r>
      <w:r>
        <w:rPr>
          <w:b/>
          <w:sz w:val="28"/>
          <w:szCs w:val="28"/>
        </w:rPr>
        <w:t>специального назначения</w:t>
      </w:r>
      <w:r>
        <w:rPr>
          <w:sz w:val="28"/>
          <w:szCs w:val="28"/>
        </w:rPr>
        <w:t xml:space="preserve"> выделены для обеспечения правовых условий использования участков кладбищ.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слушаний.</w:t>
      </w:r>
    </w:p>
    <w:p w:rsidR="00F31B16" w:rsidRDefault="00F31B16" w:rsidP="00F31B16">
      <w:pPr>
        <w:autoSpaceDE w:val="0"/>
        <w:jc w:val="both"/>
        <w:rPr>
          <w:b/>
          <w:sz w:val="28"/>
          <w:szCs w:val="28"/>
        </w:rPr>
      </w:pPr>
      <w:r w:rsidRPr="00F83821">
        <w:rPr>
          <w:b/>
          <w:sz w:val="28"/>
          <w:szCs w:val="28"/>
        </w:rPr>
        <w:t>Основные разрешенные виды использования земельных участков и объектов капитального строительства:</w:t>
      </w:r>
    </w:p>
    <w:p w:rsidR="00F31B16" w:rsidRDefault="00F31B16" w:rsidP="00F31B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административные здания, связанные с обслуживанием объектов;</w:t>
      </w:r>
    </w:p>
    <w:p w:rsidR="00F31B16" w:rsidRDefault="00F31B16" w:rsidP="00F31B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действующие кладбища;</w:t>
      </w:r>
    </w:p>
    <w:p w:rsidR="00F31B16" w:rsidRDefault="00F31B16" w:rsidP="00F31B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кладбища, закрытые на период консервации;</w:t>
      </w:r>
    </w:p>
    <w:p w:rsidR="00F31B16" w:rsidRDefault="00F31B16" w:rsidP="00F31B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мастерские по изготовлению ритуальных принадлежностей;</w:t>
      </w:r>
    </w:p>
    <w:p w:rsidR="00F31B16" w:rsidRDefault="00F31B16" w:rsidP="00F31B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магазины по продаже ритуальных принадлежностей;</w:t>
      </w:r>
    </w:p>
    <w:p w:rsidR="00F31B16" w:rsidRDefault="00F31B16" w:rsidP="00F31B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объекты, связанные с отправлением культа;</w:t>
      </w:r>
    </w:p>
    <w:p w:rsidR="00F31B16" w:rsidRDefault="00F31B16" w:rsidP="00F31B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парковки.</w:t>
      </w:r>
    </w:p>
    <w:p w:rsidR="00F31B16" w:rsidRDefault="00F31B16" w:rsidP="00F31B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кладбища животных (скотомогильники)</w:t>
      </w:r>
    </w:p>
    <w:p w:rsidR="00F31B16" w:rsidRDefault="00F31B16" w:rsidP="00F31B16">
      <w:pPr>
        <w:autoSpaceDE w:val="0"/>
        <w:jc w:val="both"/>
        <w:rPr>
          <w:b/>
          <w:sz w:val="28"/>
          <w:szCs w:val="28"/>
        </w:rPr>
      </w:pPr>
      <w:r w:rsidRPr="00F83821">
        <w:rPr>
          <w:b/>
          <w:sz w:val="28"/>
          <w:szCs w:val="28"/>
        </w:rPr>
        <w:t>Вспомогательные виды разрешенного использования, сопутствующие основным и условно разрешенным видам использования:</w:t>
      </w:r>
    </w:p>
    <w:p w:rsidR="00F31B16" w:rsidRDefault="00F31B16" w:rsidP="00F31B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объекты пожарной охраны и безопасности;</w:t>
      </w:r>
    </w:p>
    <w:p w:rsidR="00F31B16" w:rsidRDefault="00F31B16" w:rsidP="00F31B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общественные туалеты площадью не более 80 кв. м;</w:t>
      </w:r>
    </w:p>
    <w:p w:rsidR="00F31B16" w:rsidRDefault="00F31B16" w:rsidP="00F31B1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хозяйственные корпуса.</w:t>
      </w:r>
    </w:p>
    <w:p w:rsidR="00A70BDE" w:rsidRDefault="00A70BDE" w:rsidP="00F31B16">
      <w:pPr>
        <w:autoSpaceDE w:val="0"/>
        <w:jc w:val="both"/>
        <w:rPr>
          <w:sz w:val="28"/>
          <w:szCs w:val="28"/>
        </w:rPr>
      </w:pPr>
    </w:p>
    <w:p w:rsidR="00A70BDE" w:rsidRDefault="00A70BDE" w:rsidP="00F31B16">
      <w:pPr>
        <w:autoSpaceDE w:val="0"/>
        <w:jc w:val="both"/>
        <w:rPr>
          <w:sz w:val="28"/>
          <w:szCs w:val="28"/>
        </w:rPr>
      </w:pPr>
    </w:p>
    <w:p w:rsidR="00A70BDE" w:rsidRDefault="00A70BDE" w:rsidP="00A70BDE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АЗ. 701. Зона акваторий.</w:t>
      </w:r>
    </w:p>
    <w:p w:rsidR="00A70BDE" w:rsidRDefault="00A70BDE" w:rsidP="00A70BDE">
      <w:pPr>
        <w:keepNext/>
        <w:keepLines/>
        <w:ind w:firstLine="480"/>
        <w:jc w:val="center"/>
        <w:rPr>
          <w:b/>
          <w:sz w:val="28"/>
          <w:szCs w:val="28"/>
        </w:rPr>
      </w:pPr>
    </w:p>
    <w:p w:rsidR="00A70BDE" w:rsidRPr="00CC180E" w:rsidRDefault="00A70BDE" w:rsidP="00A70BDE">
      <w:pPr>
        <w:keepNext/>
        <w:keepLines/>
        <w:autoSpaceDE w:val="0"/>
        <w:ind w:firstLine="540"/>
        <w:jc w:val="center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Использование данной территории осуществляется в</w:t>
      </w:r>
      <w:r w:rsidRPr="00CC180E">
        <w:rPr>
          <w:color w:val="000000"/>
          <w:spacing w:val="-6"/>
          <w:sz w:val="28"/>
          <w:szCs w:val="28"/>
        </w:rPr>
        <w:t xml:space="preserve"> соответствии с Водным кодексом Российской Федерации</w:t>
      </w:r>
    </w:p>
    <w:p w:rsidR="00F31B16" w:rsidRDefault="00F31B16" w:rsidP="00F071F3">
      <w:pPr>
        <w:keepNext/>
        <w:keepLines/>
        <w:jc w:val="center"/>
        <w:rPr>
          <w:b/>
          <w:sz w:val="28"/>
          <w:szCs w:val="28"/>
        </w:rPr>
      </w:pPr>
    </w:p>
    <w:p w:rsidR="00F31B16" w:rsidRDefault="00F31B16" w:rsidP="00F071F3">
      <w:pPr>
        <w:keepNext/>
        <w:keepLines/>
        <w:jc w:val="center"/>
        <w:rPr>
          <w:b/>
          <w:sz w:val="28"/>
          <w:szCs w:val="28"/>
        </w:rPr>
      </w:pPr>
    </w:p>
    <w:p w:rsidR="00F071F3" w:rsidRDefault="00F071F3" w:rsidP="00F51178">
      <w:pPr>
        <w:keepNext/>
        <w:keepLines/>
        <w:autoSpaceDE w:val="0"/>
        <w:jc w:val="center"/>
        <w:rPr>
          <w:b/>
          <w:sz w:val="28"/>
          <w:szCs w:val="28"/>
        </w:rPr>
      </w:pPr>
      <w:r w:rsidRPr="00F071F3">
        <w:rPr>
          <w:b/>
          <w:sz w:val="28"/>
          <w:szCs w:val="28"/>
        </w:rPr>
        <w:t>ЛЗ 801. Зона лесного фонда.</w:t>
      </w:r>
    </w:p>
    <w:p w:rsidR="00F51178" w:rsidRPr="00F071F3" w:rsidRDefault="00F51178" w:rsidP="00F51178">
      <w:pPr>
        <w:keepNext/>
        <w:keepLines/>
        <w:autoSpaceDE w:val="0"/>
        <w:jc w:val="center"/>
        <w:rPr>
          <w:b/>
          <w:sz w:val="28"/>
          <w:szCs w:val="28"/>
        </w:rPr>
      </w:pPr>
    </w:p>
    <w:p w:rsidR="00F071F3" w:rsidRPr="00CC180E" w:rsidRDefault="00F071F3" w:rsidP="00F071F3">
      <w:pPr>
        <w:keepNext/>
        <w:keepLines/>
        <w:autoSpaceDE w:val="0"/>
        <w:ind w:firstLine="540"/>
        <w:jc w:val="center"/>
        <w:rPr>
          <w:sz w:val="28"/>
          <w:szCs w:val="28"/>
        </w:rPr>
      </w:pPr>
      <w:r w:rsidRPr="00F071F3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Использование данной территории осуществляется в</w:t>
      </w:r>
      <w:r w:rsidRPr="00CC180E">
        <w:rPr>
          <w:color w:val="000000"/>
          <w:spacing w:val="-6"/>
          <w:sz w:val="28"/>
          <w:szCs w:val="28"/>
        </w:rPr>
        <w:t xml:space="preserve"> соответствии с </w:t>
      </w:r>
      <w:r>
        <w:rPr>
          <w:color w:val="000000"/>
          <w:spacing w:val="-6"/>
          <w:sz w:val="28"/>
          <w:szCs w:val="28"/>
        </w:rPr>
        <w:t>лесным</w:t>
      </w:r>
      <w:r w:rsidRPr="00CC180E">
        <w:rPr>
          <w:color w:val="000000"/>
          <w:spacing w:val="-6"/>
          <w:sz w:val="28"/>
          <w:szCs w:val="28"/>
        </w:rPr>
        <w:t xml:space="preserve"> кодексом Российской Федерации</w:t>
      </w:r>
    </w:p>
    <w:p w:rsidR="00F51178" w:rsidRDefault="00F51178" w:rsidP="00207715">
      <w:pPr>
        <w:keepNext/>
        <w:keepLines/>
        <w:jc w:val="center"/>
        <w:rPr>
          <w:b/>
          <w:sz w:val="28"/>
          <w:szCs w:val="28"/>
        </w:rPr>
      </w:pPr>
    </w:p>
    <w:p w:rsidR="00F51178" w:rsidRDefault="00F51178" w:rsidP="00207715">
      <w:pPr>
        <w:keepNext/>
        <w:keepLines/>
        <w:jc w:val="center"/>
        <w:rPr>
          <w:b/>
          <w:sz w:val="28"/>
          <w:szCs w:val="28"/>
        </w:rPr>
      </w:pPr>
    </w:p>
    <w:p w:rsidR="00F51178" w:rsidRDefault="00F51178" w:rsidP="00F51178">
      <w:pPr>
        <w:jc w:val="center"/>
        <w:rPr>
          <w:rFonts w:cs="Times New Roman"/>
          <w:b/>
          <w:sz w:val="28"/>
          <w:szCs w:val="28"/>
        </w:rPr>
      </w:pPr>
      <w:r w:rsidRPr="00160D1D">
        <w:rPr>
          <w:rFonts w:cs="Times New Roman"/>
          <w:b/>
          <w:sz w:val="28"/>
          <w:szCs w:val="28"/>
        </w:rPr>
        <w:t>Зона ЗП</w:t>
      </w:r>
      <w:r>
        <w:rPr>
          <w:rFonts w:cs="Times New Roman"/>
          <w:b/>
          <w:sz w:val="28"/>
          <w:szCs w:val="28"/>
        </w:rPr>
        <w:t xml:space="preserve"> </w:t>
      </w:r>
      <w:r w:rsidR="00A70BDE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Зона подтопления.</w:t>
      </w:r>
    </w:p>
    <w:p w:rsidR="00F51178" w:rsidRPr="00C260DD" w:rsidRDefault="00F51178" w:rsidP="00F51178">
      <w:pPr>
        <w:rPr>
          <w:rFonts w:cs="Times New Roman"/>
          <w:b/>
          <w:sz w:val="28"/>
          <w:szCs w:val="28"/>
        </w:rPr>
      </w:pPr>
    </w:p>
    <w:p w:rsidR="00F51178" w:rsidRPr="00C260DD" w:rsidRDefault="00F51178" w:rsidP="00F51178">
      <w:pPr>
        <w:keepNext/>
        <w:keepLines/>
        <w:autoSpaceDE w:val="0"/>
        <w:ind w:firstLine="540"/>
        <w:jc w:val="both"/>
        <w:rPr>
          <w:rFonts w:cs="Times New Roman"/>
          <w:bCs/>
          <w:sz w:val="28"/>
          <w:szCs w:val="28"/>
        </w:rPr>
      </w:pPr>
      <w:r w:rsidRPr="00C260DD">
        <w:rPr>
          <w:rFonts w:cs="Times New Roman"/>
          <w:b/>
          <w:sz w:val="28"/>
          <w:szCs w:val="28"/>
        </w:rPr>
        <w:t xml:space="preserve">Зона ограничения строительства (реконструкции) жилых домов и иных объектов капитального строительства в зонах, подверженных паводкам и примыкающих к ним территориям. </w:t>
      </w:r>
      <w:r w:rsidRPr="00C260DD">
        <w:rPr>
          <w:rFonts w:cs="Times New Roman"/>
          <w:bCs/>
          <w:sz w:val="28"/>
          <w:szCs w:val="28"/>
        </w:rPr>
        <w:t xml:space="preserve">  </w:t>
      </w:r>
    </w:p>
    <w:p w:rsidR="00F51178" w:rsidRPr="00C260DD" w:rsidRDefault="00F51178" w:rsidP="00F51178">
      <w:pPr>
        <w:keepNext/>
        <w:keepLines/>
        <w:autoSpaceDE w:val="0"/>
        <w:ind w:firstLine="540"/>
        <w:jc w:val="both"/>
        <w:rPr>
          <w:rFonts w:cs="Times New Roman"/>
          <w:bCs/>
          <w:sz w:val="28"/>
          <w:szCs w:val="28"/>
        </w:rPr>
      </w:pPr>
      <w:r w:rsidRPr="00C260DD">
        <w:rPr>
          <w:rFonts w:cs="Times New Roman"/>
          <w:bCs/>
          <w:sz w:val="28"/>
          <w:szCs w:val="28"/>
        </w:rPr>
        <w:t xml:space="preserve">В соответствии с протоколом совещания у Заместителя председателя правительства Российской Федерации Д.Н. </w:t>
      </w:r>
      <w:proofErr w:type="spellStart"/>
      <w:r w:rsidRPr="00C260DD">
        <w:rPr>
          <w:rFonts w:cs="Times New Roman"/>
          <w:bCs/>
          <w:sz w:val="28"/>
          <w:szCs w:val="28"/>
        </w:rPr>
        <w:t>Козака</w:t>
      </w:r>
      <w:proofErr w:type="spellEnd"/>
      <w:r w:rsidRPr="00C260DD">
        <w:rPr>
          <w:rFonts w:cs="Times New Roman"/>
          <w:bCs/>
          <w:sz w:val="28"/>
          <w:szCs w:val="28"/>
        </w:rPr>
        <w:t xml:space="preserve"> от 17 июля 2012г. № ДК-П4-118пр, строительство, реконструкция жилых домов и иных объектов капитального строительства в указанной функциональной зоне запрещается.</w:t>
      </w:r>
    </w:p>
    <w:p w:rsidR="00F51178" w:rsidRPr="00C260DD" w:rsidRDefault="00F51178" w:rsidP="00F51178">
      <w:pPr>
        <w:rPr>
          <w:rFonts w:cs="Times New Roman"/>
          <w:sz w:val="28"/>
          <w:szCs w:val="28"/>
        </w:rPr>
      </w:pPr>
    </w:p>
    <w:p w:rsidR="00207715" w:rsidRDefault="00207715" w:rsidP="00207715">
      <w:pPr>
        <w:keepNext/>
        <w:keepLines/>
        <w:autoSpaceDE w:val="0"/>
        <w:ind w:firstLine="540"/>
        <w:jc w:val="both"/>
        <w:rPr>
          <w:b/>
          <w:sz w:val="28"/>
          <w:szCs w:val="28"/>
        </w:rPr>
      </w:pPr>
    </w:p>
    <w:p w:rsidR="00944659" w:rsidRDefault="00944659" w:rsidP="00944659">
      <w:pPr>
        <w:autoSpaceDE w:val="0"/>
        <w:jc w:val="both"/>
        <w:rPr>
          <w:sz w:val="28"/>
          <w:szCs w:val="28"/>
        </w:rPr>
      </w:pPr>
    </w:p>
    <w:p w:rsidR="00944659" w:rsidRDefault="00F071F3" w:rsidP="00944659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44659" w:rsidRDefault="00944659" w:rsidP="00944659">
      <w:pPr>
        <w:autoSpaceDE w:val="0"/>
        <w:jc w:val="center"/>
        <w:rPr>
          <w:sz w:val="28"/>
          <w:szCs w:val="28"/>
        </w:rPr>
      </w:pPr>
    </w:p>
    <w:sectPr w:rsidR="00944659" w:rsidSect="009961DC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1134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B06" w:rsidRDefault="00607B06">
      <w:r>
        <w:separator/>
      </w:r>
    </w:p>
  </w:endnote>
  <w:endnote w:type="continuationSeparator" w:id="0">
    <w:p w:rsidR="00607B06" w:rsidRDefault="00607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60" w:rsidRDefault="004D2C6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60" w:rsidRDefault="00876C86">
    <w:pPr>
      <w:pStyle w:val="af1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4.85pt;margin-top:.05pt;width:12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4D2C60" w:rsidRDefault="00876C86">
                <w:pPr>
                  <w:pStyle w:val="af1"/>
                </w:pPr>
                <w:r>
                  <w:rPr>
                    <w:rStyle w:val="a4"/>
                  </w:rPr>
                  <w:fldChar w:fldCharType="begin"/>
                </w:r>
                <w:r w:rsidR="004D2C60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70BDE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C60" w:rsidRDefault="004D2C6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B06" w:rsidRDefault="00607B06">
      <w:r>
        <w:separator/>
      </w:r>
    </w:p>
  </w:footnote>
  <w:footnote w:type="continuationSeparator" w:id="0">
    <w:p w:rsidR="00607B06" w:rsidRDefault="00607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-"/>
      <w:lvlJc w:val="left"/>
      <w:pPr>
        <w:tabs>
          <w:tab w:val="num" w:pos="709"/>
        </w:tabs>
        <w:ind w:left="709" w:firstLine="709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-"/>
      <w:lvlJc w:val="left"/>
      <w:pPr>
        <w:tabs>
          <w:tab w:val="num" w:pos="709"/>
        </w:tabs>
        <w:ind w:left="709" w:firstLine="709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1EC005E"/>
    <w:multiLevelType w:val="hybridMultilevel"/>
    <w:tmpl w:val="755602F6"/>
    <w:lvl w:ilvl="0" w:tplc="E940FF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480B0C"/>
    <w:multiLevelType w:val="hybridMultilevel"/>
    <w:tmpl w:val="E0C6CDAC"/>
    <w:lvl w:ilvl="0" w:tplc="E15C1528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B155D"/>
    <w:rsid w:val="00015597"/>
    <w:rsid w:val="0003219D"/>
    <w:rsid w:val="00114D57"/>
    <w:rsid w:val="00117D37"/>
    <w:rsid w:val="001D5C0C"/>
    <w:rsid w:val="00207715"/>
    <w:rsid w:val="00253348"/>
    <w:rsid w:val="002A69F0"/>
    <w:rsid w:val="002E273A"/>
    <w:rsid w:val="002E6F39"/>
    <w:rsid w:val="00300B2A"/>
    <w:rsid w:val="003303B9"/>
    <w:rsid w:val="00354F5A"/>
    <w:rsid w:val="003806BC"/>
    <w:rsid w:val="003B155D"/>
    <w:rsid w:val="003B1AEF"/>
    <w:rsid w:val="004376D2"/>
    <w:rsid w:val="00475FF7"/>
    <w:rsid w:val="004B5F38"/>
    <w:rsid w:val="004D2C60"/>
    <w:rsid w:val="00521961"/>
    <w:rsid w:val="005644E5"/>
    <w:rsid w:val="005F1757"/>
    <w:rsid w:val="00607B06"/>
    <w:rsid w:val="00611C38"/>
    <w:rsid w:val="00671C3F"/>
    <w:rsid w:val="006729E3"/>
    <w:rsid w:val="007279B1"/>
    <w:rsid w:val="0076063B"/>
    <w:rsid w:val="00761C1C"/>
    <w:rsid w:val="00762C1C"/>
    <w:rsid w:val="00775446"/>
    <w:rsid w:val="007F4E4D"/>
    <w:rsid w:val="0082083C"/>
    <w:rsid w:val="00874D0D"/>
    <w:rsid w:val="00876C86"/>
    <w:rsid w:val="00883875"/>
    <w:rsid w:val="008C4631"/>
    <w:rsid w:val="00944659"/>
    <w:rsid w:val="00966879"/>
    <w:rsid w:val="009961DC"/>
    <w:rsid w:val="00A70BDE"/>
    <w:rsid w:val="00AC6341"/>
    <w:rsid w:val="00B45F6F"/>
    <w:rsid w:val="00B5645E"/>
    <w:rsid w:val="00B617E9"/>
    <w:rsid w:val="00BC417B"/>
    <w:rsid w:val="00BE7463"/>
    <w:rsid w:val="00C35209"/>
    <w:rsid w:val="00C758BB"/>
    <w:rsid w:val="00C813AA"/>
    <w:rsid w:val="00C94943"/>
    <w:rsid w:val="00CC180E"/>
    <w:rsid w:val="00D56BCC"/>
    <w:rsid w:val="00DD6620"/>
    <w:rsid w:val="00DE1847"/>
    <w:rsid w:val="00E273A3"/>
    <w:rsid w:val="00E54AC6"/>
    <w:rsid w:val="00ED0919"/>
    <w:rsid w:val="00F071F3"/>
    <w:rsid w:val="00F31B16"/>
    <w:rsid w:val="00F51178"/>
    <w:rsid w:val="00F83821"/>
    <w:rsid w:val="00FA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DC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961DC"/>
    <w:pPr>
      <w:keepNext/>
      <w:tabs>
        <w:tab w:val="left" w:pos="0"/>
      </w:tabs>
      <w:spacing w:before="240" w:after="240"/>
      <w:jc w:val="center"/>
      <w:outlineLvl w:val="0"/>
    </w:pPr>
    <w:rPr>
      <w:b/>
      <w:bCs/>
      <w:color w:val="FF00FF"/>
      <w:kern w:val="1"/>
      <w:sz w:val="32"/>
      <w:szCs w:val="32"/>
    </w:rPr>
  </w:style>
  <w:style w:type="paragraph" w:styleId="2">
    <w:name w:val="heading 2"/>
    <w:basedOn w:val="a"/>
    <w:next w:val="a"/>
    <w:qFormat/>
    <w:rsid w:val="009961DC"/>
    <w:pPr>
      <w:keepNext/>
      <w:numPr>
        <w:ilvl w:val="1"/>
        <w:numId w:val="4"/>
      </w:numPr>
      <w:spacing w:before="360" w:after="360"/>
      <w:ind w:right="533"/>
      <w:jc w:val="center"/>
      <w:outlineLvl w:val="1"/>
    </w:pPr>
    <w:rPr>
      <w:b/>
      <w:bCs/>
      <w:sz w:val="22"/>
      <w:szCs w:val="28"/>
    </w:rPr>
  </w:style>
  <w:style w:type="paragraph" w:styleId="3">
    <w:name w:val="heading 3"/>
    <w:basedOn w:val="a"/>
    <w:next w:val="a"/>
    <w:qFormat/>
    <w:rsid w:val="009961DC"/>
    <w:pPr>
      <w:keepNext/>
      <w:numPr>
        <w:ilvl w:val="2"/>
        <w:numId w:val="4"/>
      </w:numPr>
      <w:tabs>
        <w:tab w:val="left" w:pos="2340"/>
      </w:tabs>
      <w:spacing w:before="240" w:after="120"/>
      <w:ind w:left="900"/>
      <w:outlineLvl w:val="2"/>
    </w:pPr>
    <w:rPr>
      <w:b/>
      <w:bCs/>
      <w:sz w:val="20"/>
      <w:szCs w:val="26"/>
    </w:rPr>
  </w:style>
  <w:style w:type="paragraph" w:styleId="4">
    <w:name w:val="heading 4"/>
    <w:basedOn w:val="a"/>
    <w:next w:val="a"/>
    <w:qFormat/>
    <w:rsid w:val="009961DC"/>
    <w:pPr>
      <w:keepNext/>
      <w:tabs>
        <w:tab w:val="left" w:pos="0"/>
      </w:tabs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9961DC"/>
    <w:pPr>
      <w:keepNext/>
      <w:tabs>
        <w:tab w:val="left" w:pos="0"/>
      </w:tabs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9961DC"/>
    <w:rPr>
      <w:rFonts w:ascii="Symbol" w:hAnsi="Symbol"/>
    </w:rPr>
  </w:style>
  <w:style w:type="character" w:customStyle="1" w:styleId="WW8Num3z0">
    <w:name w:val="WW8Num3z0"/>
    <w:rsid w:val="009961DC"/>
    <w:rPr>
      <w:rFonts w:ascii="Symbol" w:hAnsi="Symbol"/>
    </w:rPr>
  </w:style>
  <w:style w:type="character" w:customStyle="1" w:styleId="WW8Num4z0">
    <w:name w:val="WW8Num4z0"/>
    <w:rsid w:val="009961DC"/>
    <w:rPr>
      <w:rFonts w:ascii="Symbol" w:hAnsi="Symbol"/>
    </w:rPr>
  </w:style>
  <w:style w:type="character" w:customStyle="1" w:styleId="WW8Num4z2">
    <w:name w:val="WW8Num4z2"/>
    <w:rsid w:val="009961DC"/>
    <w:rPr>
      <w:rFonts w:ascii="Wingdings" w:hAnsi="Wingdings"/>
    </w:rPr>
  </w:style>
  <w:style w:type="character" w:customStyle="1" w:styleId="WW8Num4z4">
    <w:name w:val="WW8Num4z4"/>
    <w:rsid w:val="009961DC"/>
    <w:rPr>
      <w:rFonts w:ascii="Courier New" w:hAnsi="Courier New" w:cs="Courier New"/>
    </w:rPr>
  </w:style>
  <w:style w:type="character" w:customStyle="1" w:styleId="WW8Num5z0">
    <w:name w:val="WW8Num5z0"/>
    <w:rsid w:val="009961DC"/>
    <w:rPr>
      <w:rFonts w:ascii="Symbol" w:hAnsi="Symbol"/>
    </w:rPr>
  </w:style>
  <w:style w:type="character" w:customStyle="1" w:styleId="WW8Num5z2">
    <w:name w:val="WW8Num5z2"/>
    <w:rsid w:val="009961DC"/>
    <w:rPr>
      <w:rFonts w:ascii="Wingdings" w:hAnsi="Wingdings"/>
    </w:rPr>
  </w:style>
  <w:style w:type="character" w:customStyle="1" w:styleId="WW8Num5z4">
    <w:name w:val="WW8Num5z4"/>
    <w:rsid w:val="009961DC"/>
    <w:rPr>
      <w:rFonts w:ascii="Courier New" w:hAnsi="Courier New" w:cs="Courier New"/>
    </w:rPr>
  </w:style>
  <w:style w:type="character" w:customStyle="1" w:styleId="WW8Num6z0">
    <w:name w:val="WW8Num6z0"/>
    <w:rsid w:val="009961DC"/>
    <w:rPr>
      <w:rFonts w:ascii="Symbol" w:hAnsi="Symbol"/>
    </w:rPr>
  </w:style>
  <w:style w:type="character" w:customStyle="1" w:styleId="WW8Num7z0">
    <w:name w:val="WW8Num7z0"/>
    <w:rsid w:val="009961DC"/>
    <w:rPr>
      <w:rFonts w:ascii="Symbol" w:hAnsi="Symbol"/>
    </w:rPr>
  </w:style>
  <w:style w:type="character" w:customStyle="1" w:styleId="WW8Num7z1">
    <w:name w:val="WW8Num7z1"/>
    <w:rsid w:val="009961DC"/>
    <w:rPr>
      <w:rFonts w:ascii="Courier New" w:hAnsi="Courier New" w:cs="Courier New"/>
    </w:rPr>
  </w:style>
  <w:style w:type="character" w:customStyle="1" w:styleId="WW8Num7z2">
    <w:name w:val="WW8Num7z2"/>
    <w:rsid w:val="009961DC"/>
    <w:rPr>
      <w:rFonts w:ascii="Wingdings" w:hAnsi="Wingdings"/>
    </w:rPr>
  </w:style>
  <w:style w:type="character" w:customStyle="1" w:styleId="WW8Num8z0">
    <w:name w:val="WW8Num8z0"/>
    <w:rsid w:val="009961DC"/>
    <w:rPr>
      <w:rFonts w:ascii="Symbol" w:hAnsi="Symbol"/>
    </w:rPr>
  </w:style>
  <w:style w:type="character" w:customStyle="1" w:styleId="WW8Num8z1">
    <w:name w:val="WW8Num8z1"/>
    <w:rsid w:val="009961DC"/>
    <w:rPr>
      <w:rFonts w:ascii="Courier New" w:hAnsi="Courier New" w:cs="Courier New"/>
    </w:rPr>
  </w:style>
  <w:style w:type="character" w:customStyle="1" w:styleId="WW8Num8z2">
    <w:name w:val="WW8Num8z2"/>
    <w:rsid w:val="009961DC"/>
    <w:rPr>
      <w:rFonts w:ascii="Wingdings" w:hAnsi="Wingdings"/>
    </w:rPr>
  </w:style>
  <w:style w:type="character" w:customStyle="1" w:styleId="WW8Num9z0">
    <w:name w:val="WW8Num9z0"/>
    <w:rsid w:val="009961DC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9961DC"/>
    <w:rPr>
      <w:rFonts w:ascii="Courier New" w:hAnsi="Courier New"/>
    </w:rPr>
  </w:style>
  <w:style w:type="character" w:customStyle="1" w:styleId="WW8Num9z2">
    <w:name w:val="WW8Num9z2"/>
    <w:rsid w:val="009961DC"/>
    <w:rPr>
      <w:rFonts w:ascii="Wingdings" w:hAnsi="Wingdings"/>
    </w:rPr>
  </w:style>
  <w:style w:type="character" w:customStyle="1" w:styleId="WW8Num9z3">
    <w:name w:val="WW8Num9z3"/>
    <w:rsid w:val="009961DC"/>
    <w:rPr>
      <w:rFonts w:ascii="Symbol" w:hAnsi="Symbol"/>
    </w:rPr>
  </w:style>
  <w:style w:type="character" w:customStyle="1" w:styleId="WW8Num10z0">
    <w:name w:val="WW8Num10z0"/>
    <w:rsid w:val="009961DC"/>
    <w:rPr>
      <w:rFonts w:ascii="Symbol" w:hAnsi="Symbol"/>
    </w:rPr>
  </w:style>
  <w:style w:type="character" w:customStyle="1" w:styleId="WW8Num10z1">
    <w:name w:val="WW8Num10z1"/>
    <w:rsid w:val="009961DC"/>
    <w:rPr>
      <w:rFonts w:ascii="Courier New" w:hAnsi="Courier New"/>
    </w:rPr>
  </w:style>
  <w:style w:type="character" w:customStyle="1" w:styleId="WW8Num10z2">
    <w:name w:val="WW8Num10z2"/>
    <w:rsid w:val="009961DC"/>
    <w:rPr>
      <w:rFonts w:ascii="Wingdings" w:hAnsi="Wingdings"/>
    </w:rPr>
  </w:style>
  <w:style w:type="character" w:customStyle="1" w:styleId="WW8Num10z4">
    <w:name w:val="WW8Num10z4"/>
    <w:rsid w:val="009961DC"/>
    <w:rPr>
      <w:rFonts w:ascii="Courier New" w:hAnsi="Courier New" w:cs="Courier New"/>
    </w:rPr>
  </w:style>
  <w:style w:type="character" w:customStyle="1" w:styleId="WW8Num12z0">
    <w:name w:val="WW8Num12z0"/>
    <w:rsid w:val="009961DC"/>
    <w:rPr>
      <w:rFonts w:ascii="Symbol" w:hAnsi="Symbol"/>
    </w:rPr>
  </w:style>
  <w:style w:type="character" w:customStyle="1" w:styleId="WW8Num12z1">
    <w:name w:val="WW8Num12z1"/>
    <w:rsid w:val="009961DC"/>
    <w:rPr>
      <w:rFonts w:ascii="Courier New" w:hAnsi="Courier New"/>
    </w:rPr>
  </w:style>
  <w:style w:type="character" w:customStyle="1" w:styleId="WW8Num12z2">
    <w:name w:val="WW8Num12z2"/>
    <w:rsid w:val="009961DC"/>
    <w:rPr>
      <w:rFonts w:ascii="Wingdings" w:hAnsi="Wingdings"/>
    </w:rPr>
  </w:style>
  <w:style w:type="character" w:customStyle="1" w:styleId="WW8Num13z0">
    <w:name w:val="WW8Num13z0"/>
    <w:rsid w:val="009961DC"/>
    <w:rPr>
      <w:rFonts w:ascii="Courier New" w:hAnsi="Courier New"/>
    </w:rPr>
  </w:style>
  <w:style w:type="character" w:customStyle="1" w:styleId="WW8Num13z1">
    <w:name w:val="WW8Num13z1"/>
    <w:rsid w:val="009961DC"/>
    <w:rPr>
      <w:rFonts w:ascii="Courier New" w:hAnsi="Courier New" w:cs="Courier New"/>
    </w:rPr>
  </w:style>
  <w:style w:type="character" w:customStyle="1" w:styleId="WW8Num13z2">
    <w:name w:val="WW8Num13z2"/>
    <w:rsid w:val="009961DC"/>
    <w:rPr>
      <w:rFonts w:ascii="Wingdings" w:hAnsi="Wingdings"/>
    </w:rPr>
  </w:style>
  <w:style w:type="character" w:customStyle="1" w:styleId="WW8Num13z3">
    <w:name w:val="WW8Num13z3"/>
    <w:rsid w:val="009961DC"/>
    <w:rPr>
      <w:rFonts w:ascii="Symbol" w:hAnsi="Symbol"/>
    </w:rPr>
  </w:style>
  <w:style w:type="character" w:customStyle="1" w:styleId="WW8Num14z0">
    <w:name w:val="WW8Num14z0"/>
    <w:rsid w:val="009961DC"/>
    <w:rPr>
      <w:rFonts w:ascii="Symbol" w:hAnsi="Symbol"/>
    </w:rPr>
  </w:style>
  <w:style w:type="character" w:customStyle="1" w:styleId="WW8Num14z1">
    <w:name w:val="WW8Num14z1"/>
    <w:rsid w:val="009961DC"/>
    <w:rPr>
      <w:rFonts w:ascii="Courier New" w:hAnsi="Courier New"/>
    </w:rPr>
  </w:style>
  <w:style w:type="character" w:customStyle="1" w:styleId="WW8Num14z2">
    <w:name w:val="WW8Num14z2"/>
    <w:rsid w:val="009961DC"/>
    <w:rPr>
      <w:rFonts w:ascii="Wingdings" w:hAnsi="Wingdings"/>
    </w:rPr>
  </w:style>
  <w:style w:type="character" w:customStyle="1" w:styleId="WW8Num14z4">
    <w:name w:val="WW8Num14z4"/>
    <w:rsid w:val="009961DC"/>
    <w:rPr>
      <w:rFonts w:ascii="Courier New" w:hAnsi="Courier New" w:cs="Courier New"/>
    </w:rPr>
  </w:style>
  <w:style w:type="character" w:customStyle="1" w:styleId="WW8Num15z0">
    <w:name w:val="WW8Num15z0"/>
    <w:rsid w:val="009961DC"/>
    <w:rPr>
      <w:rFonts w:ascii="Arial" w:hAnsi="Arial"/>
    </w:rPr>
  </w:style>
  <w:style w:type="character" w:customStyle="1" w:styleId="WW8Num15z1">
    <w:name w:val="WW8Num15z1"/>
    <w:rsid w:val="009961DC"/>
    <w:rPr>
      <w:rFonts w:ascii="Courier New" w:hAnsi="Courier New" w:cs="Courier New"/>
    </w:rPr>
  </w:style>
  <w:style w:type="character" w:customStyle="1" w:styleId="WW8Num15z2">
    <w:name w:val="WW8Num15z2"/>
    <w:rsid w:val="009961DC"/>
    <w:rPr>
      <w:rFonts w:ascii="Wingdings" w:hAnsi="Wingdings"/>
    </w:rPr>
  </w:style>
  <w:style w:type="character" w:customStyle="1" w:styleId="WW8Num15z3">
    <w:name w:val="WW8Num15z3"/>
    <w:rsid w:val="009961DC"/>
    <w:rPr>
      <w:rFonts w:ascii="Symbol" w:hAnsi="Symbol"/>
    </w:rPr>
  </w:style>
  <w:style w:type="character" w:customStyle="1" w:styleId="WW8Num16z0">
    <w:name w:val="WW8Num16z0"/>
    <w:rsid w:val="009961DC"/>
    <w:rPr>
      <w:rFonts w:ascii="Courier New" w:hAnsi="Courier New"/>
    </w:rPr>
  </w:style>
  <w:style w:type="character" w:customStyle="1" w:styleId="WW8Num16z1">
    <w:name w:val="WW8Num16z1"/>
    <w:rsid w:val="009961DC"/>
    <w:rPr>
      <w:rFonts w:ascii="Courier New" w:hAnsi="Courier New" w:cs="Courier New"/>
    </w:rPr>
  </w:style>
  <w:style w:type="character" w:customStyle="1" w:styleId="WW8Num16z2">
    <w:name w:val="WW8Num16z2"/>
    <w:rsid w:val="009961DC"/>
    <w:rPr>
      <w:rFonts w:ascii="Wingdings" w:hAnsi="Wingdings"/>
    </w:rPr>
  </w:style>
  <w:style w:type="character" w:customStyle="1" w:styleId="WW8Num16z3">
    <w:name w:val="WW8Num16z3"/>
    <w:rsid w:val="009961DC"/>
    <w:rPr>
      <w:rFonts w:ascii="Symbol" w:hAnsi="Symbol"/>
    </w:rPr>
  </w:style>
  <w:style w:type="character" w:customStyle="1" w:styleId="WW8Num17z0">
    <w:name w:val="WW8Num17z0"/>
    <w:rsid w:val="009961DC"/>
    <w:rPr>
      <w:rFonts w:ascii="Courier New" w:hAnsi="Courier New"/>
    </w:rPr>
  </w:style>
  <w:style w:type="character" w:customStyle="1" w:styleId="WW8Num17z1">
    <w:name w:val="WW8Num17z1"/>
    <w:rsid w:val="009961DC"/>
    <w:rPr>
      <w:rFonts w:ascii="Symbol" w:hAnsi="Symbol"/>
    </w:rPr>
  </w:style>
  <w:style w:type="character" w:customStyle="1" w:styleId="WW8Num17z2">
    <w:name w:val="WW8Num17z2"/>
    <w:rsid w:val="009961DC"/>
    <w:rPr>
      <w:rFonts w:ascii="Wingdings" w:hAnsi="Wingdings"/>
    </w:rPr>
  </w:style>
  <w:style w:type="character" w:customStyle="1" w:styleId="WW8Num17z4">
    <w:name w:val="WW8Num17z4"/>
    <w:rsid w:val="009961DC"/>
    <w:rPr>
      <w:rFonts w:ascii="Courier New" w:hAnsi="Courier New" w:cs="Courier New"/>
    </w:rPr>
  </w:style>
  <w:style w:type="character" w:customStyle="1" w:styleId="WW8Num18z0">
    <w:name w:val="WW8Num18z0"/>
    <w:rsid w:val="009961DC"/>
    <w:rPr>
      <w:rFonts w:ascii="Symbol" w:hAnsi="Symbol"/>
    </w:rPr>
  </w:style>
  <w:style w:type="character" w:customStyle="1" w:styleId="WW8Num18z1">
    <w:name w:val="WW8Num18z1"/>
    <w:rsid w:val="009961DC"/>
    <w:rPr>
      <w:rFonts w:ascii="Courier New" w:hAnsi="Courier New" w:cs="Courier New"/>
    </w:rPr>
  </w:style>
  <w:style w:type="character" w:customStyle="1" w:styleId="WW8Num18z2">
    <w:name w:val="WW8Num18z2"/>
    <w:rsid w:val="009961DC"/>
    <w:rPr>
      <w:rFonts w:ascii="Wingdings" w:hAnsi="Wingdings"/>
    </w:rPr>
  </w:style>
  <w:style w:type="character" w:customStyle="1" w:styleId="WW8Num19z0">
    <w:name w:val="WW8Num19z0"/>
    <w:rsid w:val="009961DC"/>
    <w:rPr>
      <w:rFonts w:ascii="Symbol" w:hAnsi="Symbol"/>
    </w:rPr>
  </w:style>
  <w:style w:type="character" w:customStyle="1" w:styleId="WW8Num19z1">
    <w:name w:val="WW8Num19z1"/>
    <w:rsid w:val="009961DC"/>
    <w:rPr>
      <w:rFonts w:ascii="Courier New" w:hAnsi="Courier New"/>
    </w:rPr>
  </w:style>
  <w:style w:type="character" w:customStyle="1" w:styleId="WW8Num19z2">
    <w:name w:val="WW8Num19z2"/>
    <w:rsid w:val="009961DC"/>
    <w:rPr>
      <w:rFonts w:ascii="Wingdings" w:hAnsi="Wingdings"/>
    </w:rPr>
  </w:style>
  <w:style w:type="character" w:customStyle="1" w:styleId="WW8Num20z0">
    <w:name w:val="WW8Num20z0"/>
    <w:rsid w:val="009961DC"/>
    <w:rPr>
      <w:rFonts w:ascii="Arial" w:hAnsi="Arial"/>
    </w:rPr>
  </w:style>
  <w:style w:type="character" w:customStyle="1" w:styleId="WW8Num20z1">
    <w:name w:val="WW8Num20z1"/>
    <w:rsid w:val="009961DC"/>
    <w:rPr>
      <w:rFonts w:ascii="Courier New" w:hAnsi="Courier New" w:cs="Courier New"/>
    </w:rPr>
  </w:style>
  <w:style w:type="character" w:customStyle="1" w:styleId="WW8Num20z2">
    <w:name w:val="WW8Num20z2"/>
    <w:rsid w:val="009961DC"/>
    <w:rPr>
      <w:rFonts w:ascii="Wingdings" w:hAnsi="Wingdings"/>
    </w:rPr>
  </w:style>
  <w:style w:type="character" w:customStyle="1" w:styleId="WW8Num20z3">
    <w:name w:val="WW8Num20z3"/>
    <w:rsid w:val="009961DC"/>
    <w:rPr>
      <w:rFonts w:ascii="Symbol" w:hAnsi="Symbol"/>
    </w:rPr>
  </w:style>
  <w:style w:type="character" w:customStyle="1" w:styleId="WW8Num21z0">
    <w:name w:val="WW8Num21z0"/>
    <w:rsid w:val="009961DC"/>
    <w:rPr>
      <w:rFonts w:ascii="Symbol" w:hAnsi="Symbol"/>
    </w:rPr>
  </w:style>
  <w:style w:type="character" w:customStyle="1" w:styleId="WW8Num21z2">
    <w:name w:val="WW8Num21z2"/>
    <w:rsid w:val="009961DC"/>
    <w:rPr>
      <w:rFonts w:ascii="Wingdings" w:hAnsi="Wingdings"/>
    </w:rPr>
  </w:style>
  <w:style w:type="character" w:customStyle="1" w:styleId="WW8Num21z4">
    <w:name w:val="WW8Num21z4"/>
    <w:rsid w:val="009961DC"/>
    <w:rPr>
      <w:rFonts w:ascii="Courier New" w:hAnsi="Courier New"/>
    </w:rPr>
  </w:style>
  <w:style w:type="character" w:customStyle="1" w:styleId="WW8Num22z0">
    <w:name w:val="WW8Num22z0"/>
    <w:rsid w:val="009961DC"/>
    <w:rPr>
      <w:rFonts w:ascii="Courier New" w:hAnsi="Courier New"/>
    </w:rPr>
  </w:style>
  <w:style w:type="character" w:customStyle="1" w:styleId="WW8Num22z1">
    <w:name w:val="WW8Num22z1"/>
    <w:rsid w:val="009961DC"/>
    <w:rPr>
      <w:rFonts w:ascii="Courier New" w:hAnsi="Courier New" w:cs="Courier New"/>
    </w:rPr>
  </w:style>
  <w:style w:type="character" w:customStyle="1" w:styleId="WW8Num22z2">
    <w:name w:val="WW8Num22z2"/>
    <w:rsid w:val="009961DC"/>
    <w:rPr>
      <w:rFonts w:ascii="Wingdings" w:hAnsi="Wingdings"/>
    </w:rPr>
  </w:style>
  <w:style w:type="character" w:customStyle="1" w:styleId="WW8Num22z3">
    <w:name w:val="WW8Num22z3"/>
    <w:rsid w:val="009961DC"/>
    <w:rPr>
      <w:rFonts w:ascii="Symbol" w:hAnsi="Symbol"/>
    </w:rPr>
  </w:style>
  <w:style w:type="character" w:customStyle="1" w:styleId="WW8Num23z0">
    <w:name w:val="WW8Num23z0"/>
    <w:rsid w:val="009961DC"/>
    <w:rPr>
      <w:rFonts w:ascii="Symbol" w:hAnsi="Symbol"/>
    </w:rPr>
  </w:style>
  <w:style w:type="character" w:customStyle="1" w:styleId="WW8Num23z1">
    <w:name w:val="WW8Num23z1"/>
    <w:rsid w:val="009961DC"/>
    <w:rPr>
      <w:rFonts w:ascii="Courier New" w:hAnsi="Courier New"/>
    </w:rPr>
  </w:style>
  <w:style w:type="character" w:customStyle="1" w:styleId="WW8Num23z2">
    <w:name w:val="WW8Num23z2"/>
    <w:rsid w:val="009961DC"/>
    <w:rPr>
      <w:rFonts w:ascii="Wingdings" w:hAnsi="Wingdings"/>
    </w:rPr>
  </w:style>
  <w:style w:type="character" w:customStyle="1" w:styleId="40">
    <w:name w:val="Основной шрифт абзаца4"/>
    <w:rsid w:val="009961DC"/>
  </w:style>
  <w:style w:type="character" w:customStyle="1" w:styleId="30">
    <w:name w:val="Основной шрифт абзаца3"/>
    <w:rsid w:val="009961DC"/>
  </w:style>
  <w:style w:type="character" w:customStyle="1" w:styleId="Absatz-Standardschriftart">
    <w:name w:val="Absatz-Standardschriftart"/>
    <w:rsid w:val="009961DC"/>
  </w:style>
  <w:style w:type="character" w:customStyle="1" w:styleId="WW-Absatz-Standardschriftart">
    <w:name w:val="WW-Absatz-Standardschriftart"/>
    <w:rsid w:val="009961DC"/>
  </w:style>
  <w:style w:type="character" w:customStyle="1" w:styleId="20">
    <w:name w:val="Основной шрифт абзаца2"/>
    <w:rsid w:val="009961DC"/>
  </w:style>
  <w:style w:type="character" w:customStyle="1" w:styleId="WW-Absatz-Standardschriftart1">
    <w:name w:val="WW-Absatz-Standardschriftart1"/>
    <w:rsid w:val="009961DC"/>
  </w:style>
  <w:style w:type="character" w:customStyle="1" w:styleId="WW-Absatz-Standardschriftart11">
    <w:name w:val="WW-Absatz-Standardschriftart11"/>
    <w:rsid w:val="009961DC"/>
  </w:style>
  <w:style w:type="character" w:customStyle="1" w:styleId="WW8Num1z0">
    <w:name w:val="WW8Num1z0"/>
    <w:rsid w:val="009961DC"/>
    <w:rPr>
      <w:rFonts w:ascii="Symbol" w:hAnsi="Symbol"/>
    </w:rPr>
  </w:style>
  <w:style w:type="character" w:customStyle="1" w:styleId="10">
    <w:name w:val="Основной шрифт абзаца1"/>
    <w:rsid w:val="009961DC"/>
  </w:style>
  <w:style w:type="character" w:styleId="a3">
    <w:name w:val="Hyperlink"/>
    <w:basedOn w:val="10"/>
    <w:semiHidden/>
    <w:rsid w:val="009961DC"/>
    <w:rPr>
      <w:color w:val="0000FF"/>
      <w:u w:val="single"/>
    </w:rPr>
  </w:style>
  <w:style w:type="character" w:styleId="a4">
    <w:name w:val="page number"/>
    <w:basedOn w:val="10"/>
    <w:semiHidden/>
    <w:rsid w:val="009961DC"/>
  </w:style>
  <w:style w:type="character" w:customStyle="1" w:styleId="a5">
    <w:name w:val="Основной текст Знак"/>
    <w:basedOn w:val="10"/>
    <w:rsid w:val="009961DC"/>
    <w:rPr>
      <w:color w:val="660066"/>
      <w:sz w:val="26"/>
      <w:szCs w:val="24"/>
      <w:lang w:val="ru-RU" w:eastAsia="ar-SA" w:bidi="ar-SA"/>
    </w:rPr>
  </w:style>
  <w:style w:type="character" w:customStyle="1" w:styleId="a6">
    <w:name w:val="ОСНОВНОЙ !!! Знак"/>
    <w:basedOn w:val="a5"/>
    <w:rsid w:val="009961DC"/>
    <w:rPr>
      <w:rFonts w:ascii="Arial" w:hAnsi="Arial"/>
    </w:rPr>
  </w:style>
  <w:style w:type="character" w:styleId="a7">
    <w:name w:val="FollowedHyperlink"/>
    <w:semiHidden/>
    <w:rsid w:val="009961DC"/>
    <w:rPr>
      <w:color w:val="800000"/>
      <w:u w:val="single"/>
    </w:rPr>
  </w:style>
  <w:style w:type="character" w:customStyle="1" w:styleId="a8">
    <w:name w:val="Знак Знак"/>
    <w:basedOn w:val="40"/>
    <w:rsid w:val="009961DC"/>
    <w:rPr>
      <w:color w:val="660066"/>
      <w:sz w:val="26"/>
      <w:szCs w:val="24"/>
      <w:lang w:val="ru-RU" w:eastAsia="ar-SA" w:bidi="ar-SA"/>
    </w:rPr>
  </w:style>
  <w:style w:type="character" w:customStyle="1" w:styleId="11">
    <w:name w:val="ОСНОВНОЙ !!! Знак1"/>
    <w:basedOn w:val="a8"/>
    <w:rsid w:val="009961DC"/>
    <w:rPr>
      <w:rFonts w:ascii="Arial" w:hAnsi="Arial"/>
    </w:rPr>
  </w:style>
  <w:style w:type="character" w:customStyle="1" w:styleId="TimesNewRoman12">
    <w:name w:val="Стиль ОСНОВНОЙ !!! + Times New Roman 12 пт Знак"/>
    <w:basedOn w:val="40"/>
    <w:rsid w:val="009961DC"/>
    <w:rPr>
      <w:sz w:val="24"/>
      <w:szCs w:val="24"/>
      <w:lang w:val="ru-RU" w:eastAsia="ar-SA" w:bidi="ar-SA"/>
    </w:rPr>
  </w:style>
  <w:style w:type="character" w:customStyle="1" w:styleId="12">
    <w:name w:val="Стиль ОСНОВНОЙ !!! + 12 пт Знак"/>
    <w:basedOn w:val="40"/>
    <w:rsid w:val="009961DC"/>
    <w:rPr>
      <w:rFonts w:ascii="Arial" w:hAnsi="Arial"/>
      <w:sz w:val="26"/>
      <w:szCs w:val="24"/>
      <w:lang w:val="ru-RU" w:eastAsia="ar-SA" w:bidi="ar-SA"/>
    </w:rPr>
  </w:style>
  <w:style w:type="character" w:customStyle="1" w:styleId="a9">
    <w:name w:val="Символ нумерации"/>
    <w:rsid w:val="009961DC"/>
  </w:style>
  <w:style w:type="paragraph" w:customStyle="1" w:styleId="aa">
    <w:name w:val="Заголовок"/>
    <w:basedOn w:val="a"/>
    <w:next w:val="ab"/>
    <w:rsid w:val="009961D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b">
    <w:name w:val="Body Text"/>
    <w:basedOn w:val="a"/>
    <w:semiHidden/>
    <w:rsid w:val="009961DC"/>
    <w:pPr>
      <w:spacing w:before="120"/>
      <w:ind w:firstLine="900"/>
      <w:jc w:val="both"/>
    </w:pPr>
    <w:rPr>
      <w:color w:val="660066"/>
      <w:sz w:val="26"/>
    </w:rPr>
  </w:style>
  <w:style w:type="paragraph" w:styleId="ac">
    <w:name w:val="List"/>
    <w:basedOn w:val="ab"/>
    <w:semiHidden/>
    <w:rsid w:val="009961DC"/>
    <w:rPr>
      <w:rFonts w:ascii="Arial" w:hAnsi="Arial" w:cs="Tahoma"/>
    </w:rPr>
  </w:style>
  <w:style w:type="paragraph" w:customStyle="1" w:styleId="41">
    <w:name w:val="Название4"/>
    <w:basedOn w:val="a"/>
    <w:rsid w:val="009961DC"/>
    <w:pPr>
      <w:suppressLineNumbers/>
      <w:spacing w:before="120" w:after="120"/>
    </w:pPr>
    <w:rPr>
      <w:rFonts w:cs="Tahoma"/>
      <w:i/>
      <w:iCs/>
    </w:rPr>
  </w:style>
  <w:style w:type="paragraph" w:customStyle="1" w:styleId="42">
    <w:name w:val="Указатель4"/>
    <w:basedOn w:val="a"/>
    <w:rsid w:val="009961DC"/>
    <w:pPr>
      <w:suppressLineNumbers/>
    </w:pPr>
    <w:rPr>
      <w:rFonts w:cs="Tahoma"/>
    </w:rPr>
  </w:style>
  <w:style w:type="paragraph" w:styleId="ad">
    <w:name w:val="No Spacing"/>
    <w:qFormat/>
    <w:rsid w:val="009961D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">
    <w:name w:val="S_Титульный"/>
    <w:basedOn w:val="a"/>
    <w:rsid w:val="009961DC"/>
    <w:pPr>
      <w:spacing w:line="360" w:lineRule="auto"/>
      <w:ind w:left="3060"/>
      <w:jc w:val="right"/>
    </w:pPr>
    <w:rPr>
      <w:b/>
      <w:caps/>
    </w:rPr>
  </w:style>
  <w:style w:type="paragraph" w:customStyle="1" w:styleId="ae">
    <w:name w:val="Заголовок титульного листа"/>
    <w:basedOn w:val="a"/>
    <w:next w:val="a"/>
    <w:rsid w:val="009961DC"/>
    <w:pPr>
      <w:spacing w:line="360" w:lineRule="auto"/>
      <w:ind w:left="3060"/>
      <w:jc w:val="right"/>
    </w:pPr>
    <w:rPr>
      <w:b/>
      <w:caps/>
    </w:rPr>
  </w:style>
  <w:style w:type="paragraph" w:customStyle="1" w:styleId="31">
    <w:name w:val="Название3"/>
    <w:basedOn w:val="a"/>
    <w:rsid w:val="009961D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2">
    <w:name w:val="Указатель3"/>
    <w:basedOn w:val="a"/>
    <w:rsid w:val="009961DC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9961D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9961DC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61D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rsid w:val="009961DC"/>
    <w:pPr>
      <w:suppressLineNumbers/>
    </w:pPr>
    <w:rPr>
      <w:rFonts w:ascii="Arial" w:hAnsi="Arial" w:cs="Tahoma"/>
    </w:rPr>
  </w:style>
  <w:style w:type="paragraph" w:customStyle="1" w:styleId="15">
    <w:name w:val="Схема документа1"/>
    <w:basedOn w:val="a"/>
    <w:rsid w:val="009961DC"/>
    <w:pPr>
      <w:shd w:val="clear" w:color="auto" w:fill="000080"/>
    </w:pPr>
    <w:rPr>
      <w:rFonts w:ascii="Tahoma" w:hAnsi="Tahoma" w:cs="Tahoma"/>
    </w:rPr>
  </w:style>
  <w:style w:type="paragraph" w:styleId="af">
    <w:name w:val="Body Text Indent"/>
    <w:basedOn w:val="a"/>
    <w:semiHidden/>
    <w:rsid w:val="009961DC"/>
    <w:pPr>
      <w:spacing w:before="120"/>
      <w:ind w:firstLine="902"/>
      <w:jc w:val="both"/>
    </w:pPr>
    <w:rPr>
      <w:color w:val="000000"/>
      <w:sz w:val="26"/>
    </w:rPr>
  </w:style>
  <w:style w:type="paragraph" w:styleId="af0">
    <w:name w:val="header"/>
    <w:basedOn w:val="a"/>
    <w:semiHidden/>
    <w:rsid w:val="009961DC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customStyle="1" w:styleId="410">
    <w:name w:val="Маркированный список 41"/>
    <w:basedOn w:val="a"/>
    <w:rsid w:val="009961DC"/>
    <w:rPr>
      <w:sz w:val="20"/>
      <w:szCs w:val="20"/>
      <w:lang w:val="en-GB"/>
    </w:rPr>
  </w:style>
  <w:style w:type="paragraph" w:customStyle="1" w:styleId="16">
    <w:name w:val="Обычный1"/>
    <w:rsid w:val="009961DC"/>
    <w:pPr>
      <w:widowControl w:val="0"/>
      <w:suppressAutoHyphens/>
    </w:pPr>
    <w:rPr>
      <w:rFonts w:cs="Calibri"/>
      <w:lang w:eastAsia="ar-SA"/>
    </w:rPr>
  </w:style>
  <w:style w:type="paragraph" w:customStyle="1" w:styleId="17">
    <w:name w:val="Основной текст с отступом1"/>
    <w:basedOn w:val="a"/>
    <w:rsid w:val="009961DC"/>
    <w:pPr>
      <w:tabs>
        <w:tab w:val="left" w:pos="3600"/>
      </w:tabs>
      <w:ind w:left="3600" w:hanging="2700"/>
    </w:pPr>
    <w:rPr>
      <w:sz w:val="28"/>
      <w:szCs w:val="28"/>
    </w:rPr>
  </w:style>
  <w:style w:type="paragraph" w:styleId="af1">
    <w:name w:val="footer"/>
    <w:basedOn w:val="a"/>
    <w:semiHidden/>
    <w:rsid w:val="009961DC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961D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rsid w:val="009961DC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9961D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2">
    <w:name w:val="Îáû÷íûé"/>
    <w:rsid w:val="009961DC"/>
    <w:pPr>
      <w:widowControl w:val="0"/>
      <w:suppressAutoHyphens/>
    </w:pPr>
    <w:rPr>
      <w:rFonts w:cs="Calibri"/>
      <w:sz w:val="28"/>
      <w:lang w:eastAsia="ar-SA"/>
    </w:rPr>
  </w:style>
  <w:style w:type="paragraph" w:customStyle="1" w:styleId="Iauiue">
    <w:name w:val="Iau?iue"/>
    <w:rsid w:val="009961DC"/>
    <w:pPr>
      <w:widowControl w:val="0"/>
      <w:suppressAutoHyphens/>
    </w:pPr>
    <w:rPr>
      <w:rFonts w:cs="Calibri"/>
      <w:lang w:eastAsia="ar-SA"/>
    </w:rPr>
  </w:style>
  <w:style w:type="paragraph" w:customStyle="1" w:styleId="23">
    <w:name w:val="Îñíîâíîé òåêñò 2"/>
    <w:basedOn w:val="af2"/>
    <w:rsid w:val="009961DC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4">
    <w:name w:val="Îñíîâíîé òåêñò ñ îòñòóïîì 2"/>
    <w:basedOn w:val="af2"/>
    <w:rsid w:val="009961DC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2"/>
    <w:rsid w:val="009961DC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9961DC"/>
    <w:pPr>
      <w:keepNext/>
      <w:jc w:val="center"/>
    </w:pPr>
    <w:rPr>
      <w:b/>
      <w:sz w:val="24"/>
    </w:rPr>
  </w:style>
  <w:style w:type="paragraph" w:customStyle="1" w:styleId="18">
    <w:name w:val="çàãîëîâîê 1"/>
    <w:basedOn w:val="af2"/>
    <w:next w:val="af2"/>
    <w:rsid w:val="009961DC"/>
    <w:pPr>
      <w:keepNext/>
    </w:pPr>
  </w:style>
  <w:style w:type="paragraph" w:customStyle="1" w:styleId="33">
    <w:name w:val="Îñíîâíîé òåêñò ñ îòñòóïîì 3"/>
    <w:basedOn w:val="af2"/>
    <w:rsid w:val="009961DC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">
    <w:name w:val="Iniiaiie oaeno"/>
    <w:basedOn w:val="Iauiue"/>
    <w:rsid w:val="009961DC"/>
    <w:pPr>
      <w:widowControl/>
      <w:jc w:val="both"/>
    </w:pPr>
    <w:rPr>
      <w:rFonts w:ascii="Peterburg" w:hAnsi="Peterburg"/>
    </w:rPr>
  </w:style>
  <w:style w:type="paragraph" w:customStyle="1" w:styleId="Iniiaiieoaenonionooiii2">
    <w:name w:val="Iniiaiie oaeno n ionooiii 2"/>
    <w:basedOn w:val="Iauiue"/>
    <w:rsid w:val="009961DC"/>
    <w:pPr>
      <w:widowControl/>
      <w:ind w:firstLine="284"/>
      <w:jc w:val="both"/>
    </w:pPr>
    <w:rPr>
      <w:rFonts w:ascii="Peterburg" w:hAnsi="Peterburg"/>
    </w:rPr>
  </w:style>
  <w:style w:type="paragraph" w:customStyle="1" w:styleId="Iniiaiieoaenonionooiii3">
    <w:name w:val="Iniiaiie oaeno n ionooiii 3"/>
    <w:basedOn w:val="Iauiue"/>
    <w:rsid w:val="009961DC"/>
    <w:pPr>
      <w:widowControl/>
      <w:ind w:firstLine="720"/>
      <w:jc w:val="both"/>
    </w:pPr>
    <w:rPr>
      <w:rFonts w:ascii="Peterburg" w:hAnsi="Peterburg"/>
      <w:sz w:val="28"/>
    </w:rPr>
  </w:style>
  <w:style w:type="paragraph" w:customStyle="1" w:styleId="af3">
    <w:name w:val="основной"/>
    <w:basedOn w:val="a"/>
    <w:rsid w:val="009961DC"/>
    <w:pPr>
      <w:keepNext/>
    </w:pPr>
    <w:rPr>
      <w:szCs w:val="20"/>
    </w:rPr>
  </w:style>
  <w:style w:type="paragraph" w:customStyle="1" w:styleId="af4">
    <w:name w:val="список"/>
    <w:basedOn w:val="a"/>
    <w:rsid w:val="009961DC"/>
    <w:pPr>
      <w:keepLines/>
      <w:overflowPunct w:val="0"/>
      <w:autoSpaceDE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af5">
    <w:name w:val="ñïèñîê"/>
    <w:basedOn w:val="af2"/>
    <w:rsid w:val="009961D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">
    <w:name w:val="çàãîëîâîê 8"/>
    <w:basedOn w:val="af2"/>
    <w:next w:val="af2"/>
    <w:rsid w:val="009961DC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rsid w:val="009961DC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2">
    <w:name w:val="Iniiaiie oaeno 2"/>
    <w:basedOn w:val="a"/>
    <w:rsid w:val="009961DC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af6">
    <w:name w:val="Îñíîâíîé òåêñò"/>
    <w:basedOn w:val="af2"/>
    <w:rsid w:val="009961DC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rsid w:val="009961DC"/>
    <w:pPr>
      <w:keepNext/>
      <w:keepLines/>
      <w:spacing w:before="240" w:after="60"/>
      <w:jc w:val="center"/>
    </w:pPr>
    <w:rPr>
      <w:rFonts w:ascii="Peterburg" w:hAnsi="Peterburg"/>
      <w:b/>
      <w:sz w:val="24"/>
    </w:rPr>
  </w:style>
  <w:style w:type="paragraph" w:styleId="af7">
    <w:name w:val="Balloon Text"/>
    <w:basedOn w:val="a"/>
    <w:rsid w:val="009961DC"/>
    <w:pPr>
      <w:widowControl w:val="0"/>
      <w:autoSpaceDE w:val="0"/>
    </w:pPr>
    <w:rPr>
      <w:rFonts w:ascii="Tahoma" w:hAnsi="Tahoma" w:cs="Tahoma"/>
      <w:sz w:val="16"/>
      <w:szCs w:val="16"/>
    </w:rPr>
  </w:style>
  <w:style w:type="paragraph" w:customStyle="1" w:styleId="211">
    <w:name w:val="Основной текст с отступом 21"/>
    <w:basedOn w:val="a"/>
    <w:rsid w:val="009961DC"/>
    <w:pPr>
      <w:shd w:val="clear" w:color="auto" w:fill="FFFFFF"/>
      <w:ind w:firstLine="708"/>
      <w:jc w:val="both"/>
    </w:pPr>
    <w:rPr>
      <w:rFonts w:ascii="Arial" w:hAnsi="Arial" w:cs="Arial"/>
      <w:bCs/>
      <w:sz w:val="18"/>
    </w:rPr>
  </w:style>
  <w:style w:type="paragraph" w:customStyle="1" w:styleId="af8">
    <w:name w:val="ОСНОВНОЙ !!!"/>
    <w:basedOn w:val="ab"/>
    <w:rsid w:val="009961DC"/>
    <w:rPr>
      <w:rFonts w:ascii="Arial" w:hAnsi="Arial"/>
      <w:color w:val="auto"/>
      <w:sz w:val="20"/>
    </w:rPr>
  </w:style>
  <w:style w:type="paragraph" w:customStyle="1" w:styleId="19">
    <w:name w:val="Текст1"/>
    <w:basedOn w:val="a"/>
    <w:rsid w:val="009961DC"/>
    <w:rPr>
      <w:rFonts w:ascii="Courier New" w:hAnsi="Courier New"/>
      <w:sz w:val="20"/>
      <w:szCs w:val="20"/>
    </w:rPr>
  </w:style>
  <w:style w:type="paragraph" w:customStyle="1" w:styleId="1095094">
    <w:name w:val="Стиль Заголовок 1 + Слева:  095 см Справа:  094 см"/>
    <w:basedOn w:val="1"/>
    <w:rsid w:val="009961DC"/>
    <w:pPr>
      <w:ind w:left="540" w:right="535"/>
    </w:pPr>
    <w:rPr>
      <w:b w:val="0"/>
      <w:sz w:val="28"/>
      <w:szCs w:val="20"/>
    </w:rPr>
  </w:style>
  <w:style w:type="paragraph" w:customStyle="1" w:styleId="western">
    <w:name w:val="western"/>
    <w:basedOn w:val="a"/>
    <w:rsid w:val="009961DC"/>
    <w:pPr>
      <w:shd w:val="clear" w:color="auto" w:fill="FFFFFF"/>
      <w:spacing w:before="280" w:after="280"/>
      <w:ind w:left="249" w:hanging="249"/>
      <w:jc w:val="both"/>
    </w:pPr>
    <w:rPr>
      <w:rFonts w:ascii="Tahoma" w:hAnsi="Tahoma" w:cs="Tahoma"/>
      <w:sz w:val="18"/>
      <w:szCs w:val="18"/>
    </w:rPr>
  </w:style>
  <w:style w:type="paragraph" w:customStyle="1" w:styleId="1590">
    <w:name w:val="Стиль ОСНОВНОЙ !!! + Слева:  159 см Первая строка:  0 см"/>
    <w:basedOn w:val="af8"/>
    <w:rsid w:val="009961DC"/>
    <w:pPr>
      <w:ind w:left="900" w:firstLine="0"/>
    </w:pPr>
    <w:rPr>
      <w:szCs w:val="20"/>
    </w:rPr>
  </w:style>
  <w:style w:type="paragraph" w:customStyle="1" w:styleId="Arial12">
    <w:name w:val="Стиль Основной текст + Arial 12 пт Индиго"/>
    <w:basedOn w:val="ab"/>
    <w:rsid w:val="009961DC"/>
    <w:rPr>
      <w:rFonts w:ascii="Arial" w:hAnsi="Arial"/>
      <w:color w:val="auto"/>
      <w:sz w:val="18"/>
    </w:rPr>
  </w:style>
  <w:style w:type="paragraph" w:customStyle="1" w:styleId="af9">
    <w:name w:val="Содержимое таблицы"/>
    <w:basedOn w:val="a"/>
    <w:rsid w:val="009961DC"/>
    <w:pPr>
      <w:suppressLineNumbers/>
    </w:pPr>
  </w:style>
  <w:style w:type="paragraph" w:customStyle="1" w:styleId="afa">
    <w:name w:val="Заголовок таблицы"/>
    <w:basedOn w:val="af9"/>
    <w:rsid w:val="009961DC"/>
    <w:pPr>
      <w:jc w:val="center"/>
    </w:pPr>
    <w:rPr>
      <w:b/>
      <w:bCs/>
      <w:i/>
      <w:iCs/>
    </w:rPr>
  </w:style>
  <w:style w:type="paragraph" w:customStyle="1" w:styleId="100">
    <w:name w:val="Оглавление 10"/>
    <w:basedOn w:val="14"/>
    <w:rsid w:val="009961DC"/>
    <w:pPr>
      <w:tabs>
        <w:tab w:val="right" w:leader="dot" w:pos="9637"/>
      </w:tabs>
      <w:ind w:left="2547"/>
    </w:pPr>
  </w:style>
  <w:style w:type="paragraph" w:customStyle="1" w:styleId="afb">
    <w:name w:val="Содержимое врезки"/>
    <w:basedOn w:val="ab"/>
    <w:rsid w:val="009961DC"/>
  </w:style>
  <w:style w:type="paragraph" w:customStyle="1" w:styleId="25">
    <w:name w:val="Схема документа2"/>
    <w:basedOn w:val="a"/>
    <w:rsid w:val="009961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4">
    <w:name w:val="Схема документа3"/>
    <w:basedOn w:val="a"/>
    <w:rsid w:val="009961D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2">
    <w:name w:val="Стиль Заголовок 3 + 12 пт"/>
    <w:basedOn w:val="3"/>
    <w:rsid w:val="009961DC"/>
    <w:pPr>
      <w:numPr>
        <w:numId w:val="0"/>
      </w:numPr>
      <w:outlineLvl w:val="9"/>
    </w:pPr>
    <w:rPr>
      <w:sz w:val="24"/>
    </w:rPr>
  </w:style>
  <w:style w:type="paragraph" w:customStyle="1" w:styleId="TimesNewRoman120">
    <w:name w:val="Стиль ОСНОВНОЙ !!! + Times New Roman 12 пт"/>
    <w:basedOn w:val="af8"/>
    <w:rsid w:val="009961DC"/>
    <w:pPr>
      <w:ind w:firstLine="851"/>
    </w:pPr>
    <w:rPr>
      <w:rFonts w:ascii="Times New Roman" w:hAnsi="Times New Roman"/>
      <w:sz w:val="24"/>
    </w:rPr>
  </w:style>
  <w:style w:type="paragraph" w:customStyle="1" w:styleId="120">
    <w:name w:val="Стиль ОСНОВНОЙ !!! + 12 пт"/>
    <w:basedOn w:val="af8"/>
    <w:rsid w:val="009961DC"/>
    <w:pPr>
      <w:spacing w:before="240" w:after="120"/>
      <w:ind w:firstLine="902"/>
    </w:pPr>
    <w:rPr>
      <w:sz w:val="26"/>
    </w:rPr>
  </w:style>
  <w:style w:type="paragraph" w:customStyle="1" w:styleId="ConsPlusNormal">
    <w:name w:val="ConsPlusNormal"/>
    <w:rsid w:val="009961D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2">
    <w:name w:val="Основной текст 21"/>
    <w:basedOn w:val="a"/>
    <w:rsid w:val="009961DC"/>
    <w:pPr>
      <w:widowControl w:val="0"/>
      <w:autoSpaceDE w:val="0"/>
      <w:spacing w:after="120" w:line="480" w:lineRule="auto"/>
    </w:pPr>
    <w:rPr>
      <w:sz w:val="20"/>
      <w:szCs w:val="20"/>
    </w:rPr>
  </w:style>
  <w:style w:type="paragraph" w:customStyle="1" w:styleId="ConsPlusNonformat">
    <w:name w:val="ConsPlusNonformat"/>
    <w:rsid w:val="009961D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961DC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apple-style-span">
    <w:name w:val="apple-style-span"/>
    <w:basedOn w:val="a0"/>
    <w:rsid w:val="00775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E269-47D6-4514-8145-68D79E53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etimonina</dc:creator>
  <cp:lastModifiedBy>1</cp:lastModifiedBy>
  <cp:revision>14</cp:revision>
  <cp:lastPrinted>2011-02-18T08:05:00Z</cp:lastPrinted>
  <dcterms:created xsi:type="dcterms:W3CDTF">2012-03-13T10:25:00Z</dcterms:created>
  <dcterms:modified xsi:type="dcterms:W3CDTF">2012-10-25T07:36:00Z</dcterms:modified>
</cp:coreProperties>
</file>